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FD92FD" w14:textId="4DD31C9D" w:rsidR="0038725C" w:rsidRDefault="00A03F01" w:rsidP="00A03F01">
      <w:pPr>
        <w:ind w:left="2880" w:firstLine="720"/>
        <w:jc w:val="center"/>
        <w:outlineLvl w:val="0"/>
        <w:rPr>
          <w:rFonts w:cs="Times New Roman"/>
          <w:b/>
          <w:color w:val="2E74B5" w:themeColor="accent1" w:themeShade="BF"/>
        </w:rPr>
      </w:pPr>
      <w:r w:rsidRPr="00A03F01">
        <w:rPr>
          <w:rFonts w:cs="Times New Roman"/>
          <w:b/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3A188" wp14:editId="076F4192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4587" w14:textId="35824F7F" w:rsidR="00A03F01" w:rsidRDefault="00A03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0383B" wp14:editId="2A16DA7C">
                                  <wp:extent cx="1062355" cy="73152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A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0;width:106.5pt;height: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">
                <v:textbox>
                  <w:txbxContent>
                    <w:p w14:paraId="1E264587" w14:textId="35824F7F" w:rsidR="00A03F01" w:rsidRDefault="00A03F01">
                      <w:r>
                        <w:rPr>
                          <w:noProof/>
                        </w:rPr>
                        <w:drawing>
                          <wp:inline distT="0" distB="0" distL="0" distR="0" wp14:anchorId="3DD0383B" wp14:editId="2A16DA7C">
                            <wp:extent cx="1062355" cy="73152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25C" w:rsidRPr="00A03F01">
        <w:rPr>
          <w:rFonts w:cs="Times New Roman"/>
          <w:b/>
          <w:color w:val="2E74B5" w:themeColor="accent1" w:themeShade="BF"/>
        </w:rPr>
        <w:t xml:space="preserve">ACAO Board of Directors </w:t>
      </w:r>
      <w:r w:rsidR="00D95172">
        <w:rPr>
          <w:rFonts w:cs="Times New Roman"/>
          <w:b/>
          <w:color w:val="2E74B5" w:themeColor="accent1" w:themeShade="BF"/>
        </w:rPr>
        <w:t>Meeting</w:t>
      </w:r>
    </w:p>
    <w:p w14:paraId="36FD95F1" w14:textId="258695BB" w:rsidR="005A3916" w:rsidRPr="00A03F01" w:rsidRDefault="00FD0474" w:rsidP="00A03F01">
      <w:pPr>
        <w:ind w:left="2880" w:firstLine="720"/>
        <w:jc w:val="center"/>
        <w:outlineLvl w:val="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Minutes</w:t>
      </w:r>
    </w:p>
    <w:p w14:paraId="7BF207B0" w14:textId="5DBA8932" w:rsidR="00133645" w:rsidRDefault="00A03F01" w:rsidP="00BB5354">
      <w:pPr>
        <w:ind w:left="360"/>
        <w:jc w:val="center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</w:t>
      </w:r>
      <w:r w:rsidR="005A3916">
        <w:rPr>
          <w:rFonts w:cs="Times New Roman"/>
          <w:color w:val="000000" w:themeColor="text1"/>
        </w:rPr>
        <w:t xml:space="preserve">                </w:t>
      </w:r>
      <w:r>
        <w:rPr>
          <w:rFonts w:cs="Times New Roman"/>
          <w:color w:val="000000" w:themeColor="text1"/>
        </w:rPr>
        <w:t xml:space="preserve"> </w:t>
      </w:r>
      <w:r w:rsidR="00FA4D56">
        <w:rPr>
          <w:rFonts w:cs="Times New Roman"/>
          <w:color w:val="000000" w:themeColor="text1"/>
        </w:rPr>
        <w:t>October 3, 2018, Conference Call</w:t>
      </w:r>
    </w:p>
    <w:p w14:paraId="073A93A1" w14:textId="6D3E3365" w:rsidR="00133645" w:rsidRDefault="00133645" w:rsidP="0038725C">
      <w:pPr>
        <w:ind w:left="360" w:hanging="360"/>
        <w:jc w:val="both"/>
        <w:rPr>
          <w:rFonts w:cs="Times New Roman"/>
          <w:color w:val="000000" w:themeColor="text1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87"/>
        <w:gridCol w:w="907"/>
        <w:gridCol w:w="2128"/>
        <w:gridCol w:w="943"/>
        <w:gridCol w:w="2520"/>
        <w:gridCol w:w="907"/>
      </w:tblGrid>
      <w:tr w:rsidR="00133645" w14:paraId="725E8886" w14:textId="77777777" w:rsidTr="00CF2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5864C75" w14:textId="040C303B" w:rsidR="00133645" w:rsidRPr="00133645" w:rsidRDefault="00133645" w:rsidP="0038725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Name</w:t>
            </w:r>
          </w:p>
        </w:tc>
        <w:tc>
          <w:tcPr>
            <w:tcW w:w="907" w:type="dxa"/>
          </w:tcPr>
          <w:p w14:paraId="0C2FC972" w14:textId="550B7540" w:rsidR="00133645" w:rsidRPr="00133645" w:rsidRDefault="00133645" w:rsidP="003872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Attend</w:t>
            </w:r>
          </w:p>
        </w:tc>
        <w:tc>
          <w:tcPr>
            <w:tcW w:w="2128" w:type="dxa"/>
          </w:tcPr>
          <w:p w14:paraId="204FE2F2" w14:textId="21EB39F8" w:rsidR="00133645" w:rsidRPr="00133645" w:rsidRDefault="00133645" w:rsidP="003872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Name</w:t>
            </w:r>
          </w:p>
        </w:tc>
        <w:tc>
          <w:tcPr>
            <w:tcW w:w="943" w:type="dxa"/>
          </w:tcPr>
          <w:p w14:paraId="33C23129" w14:textId="0F500C3D" w:rsidR="00133645" w:rsidRPr="00133645" w:rsidRDefault="00133645" w:rsidP="003872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Attend</w:t>
            </w:r>
          </w:p>
        </w:tc>
        <w:tc>
          <w:tcPr>
            <w:tcW w:w="2520" w:type="dxa"/>
          </w:tcPr>
          <w:p w14:paraId="3BE4C42B" w14:textId="7CE1BCA8" w:rsidR="00133645" w:rsidRPr="00133645" w:rsidRDefault="00133645" w:rsidP="003872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33645">
              <w:rPr>
                <w:rFonts w:cs="Times New Roman"/>
              </w:rPr>
              <w:t>Name</w:t>
            </w:r>
          </w:p>
        </w:tc>
        <w:tc>
          <w:tcPr>
            <w:tcW w:w="902" w:type="dxa"/>
          </w:tcPr>
          <w:p w14:paraId="52466A08" w14:textId="4D1FFA18" w:rsidR="00133645" w:rsidRPr="00133645" w:rsidRDefault="00133645" w:rsidP="003872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33645">
              <w:rPr>
                <w:rFonts w:cs="Times New Roman"/>
              </w:rPr>
              <w:t>Attend</w:t>
            </w:r>
          </w:p>
        </w:tc>
      </w:tr>
      <w:tr w:rsidR="00133645" w14:paraId="4771F088" w14:textId="77777777" w:rsidTr="00CF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FA871CB" w14:textId="7B52A3E8" w:rsidR="00133645" w:rsidRPr="00133645" w:rsidRDefault="00133645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>
              <w:rPr>
                <w:rFonts w:cs="Times New Roman"/>
                <w:b w:val="0"/>
                <w:color w:val="000000" w:themeColor="text1"/>
              </w:rPr>
              <w:t>Martha Potvin</w:t>
            </w:r>
          </w:p>
        </w:tc>
        <w:tc>
          <w:tcPr>
            <w:tcW w:w="907" w:type="dxa"/>
          </w:tcPr>
          <w:p w14:paraId="6C224EFC" w14:textId="55D32BD1" w:rsidR="00133645" w:rsidRDefault="00975A4D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128" w:type="dxa"/>
          </w:tcPr>
          <w:p w14:paraId="7B3D1C5E" w14:textId="001A31E1" w:rsidR="00133645" w:rsidRDefault="00CF2BA6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Laura de </w:t>
            </w:r>
            <w:proofErr w:type="spellStart"/>
            <w:r>
              <w:rPr>
                <w:rFonts w:cs="Times New Roman"/>
                <w:color w:val="000000" w:themeColor="text1"/>
              </w:rPr>
              <w:t>Abruna</w:t>
            </w:r>
            <w:proofErr w:type="spellEnd"/>
          </w:p>
        </w:tc>
        <w:tc>
          <w:tcPr>
            <w:tcW w:w="943" w:type="dxa"/>
          </w:tcPr>
          <w:p w14:paraId="7276480B" w14:textId="75807EA8" w:rsidR="00133645" w:rsidRDefault="00FD0474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520" w:type="dxa"/>
          </w:tcPr>
          <w:p w14:paraId="3EB6BE9D" w14:textId="20E741F8" w:rsidR="00133645" w:rsidRDefault="00CF2BA6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Michaele Whelan</w:t>
            </w:r>
          </w:p>
        </w:tc>
        <w:tc>
          <w:tcPr>
            <w:tcW w:w="902" w:type="dxa"/>
          </w:tcPr>
          <w:p w14:paraId="03BB672E" w14:textId="40607B04" w:rsidR="00133645" w:rsidRDefault="00FD0474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</w:t>
            </w:r>
          </w:p>
        </w:tc>
      </w:tr>
      <w:tr w:rsidR="00133645" w14:paraId="0793E247" w14:textId="77777777" w:rsidTr="00CF2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9255A4F" w14:textId="0425AFA9" w:rsidR="00133645" w:rsidRPr="00CF2BA6" w:rsidRDefault="00CF2BA6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>
              <w:rPr>
                <w:rFonts w:cs="Times New Roman"/>
                <w:b w:val="0"/>
                <w:color w:val="000000" w:themeColor="text1"/>
              </w:rPr>
              <w:t>Kathy Johnson</w:t>
            </w:r>
          </w:p>
        </w:tc>
        <w:tc>
          <w:tcPr>
            <w:tcW w:w="907" w:type="dxa"/>
          </w:tcPr>
          <w:p w14:paraId="29067ECA" w14:textId="0ACE18D5" w:rsidR="00133645" w:rsidRDefault="00FD0474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128" w:type="dxa"/>
          </w:tcPr>
          <w:p w14:paraId="793AC90C" w14:textId="0062D857" w:rsidR="00133645" w:rsidRDefault="00CF2BA6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Peter Nwosu</w:t>
            </w:r>
          </w:p>
        </w:tc>
        <w:tc>
          <w:tcPr>
            <w:tcW w:w="943" w:type="dxa"/>
          </w:tcPr>
          <w:p w14:paraId="5F3FBE01" w14:textId="5DEBD1F7" w:rsidR="00133645" w:rsidRDefault="00FD0474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520" w:type="dxa"/>
          </w:tcPr>
          <w:p w14:paraId="2B6914E4" w14:textId="0067C143" w:rsidR="00133645" w:rsidRDefault="00133645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79533136" w14:textId="276DE083" w:rsidR="00133645" w:rsidRDefault="00133645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133645" w14:paraId="073B5D30" w14:textId="77777777" w:rsidTr="00CF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F5C626F" w14:textId="40188C64" w:rsidR="00133645" w:rsidRPr="00CF2BA6" w:rsidRDefault="00AB0D02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>
              <w:rPr>
                <w:rFonts w:cs="Times New Roman"/>
                <w:b w:val="0"/>
                <w:color w:val="000000" w:themeColor="text1"/>
              </w:rPr>
              <w:t>Mary Boyd</w:t>
            </w:r>
          </w:p>
        </w:tc>
        <w:tc>
          <w:tcPr>
            <w:tcW w:w="907" w:type="dxa"/>
          </w:tcPr>
          <w:p w14:paraId="26390F59" w14:textId="5C83BCF2" w:rsidR="00133645" w:rsidRDefault="00FD0474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128" w:type="dxa"/>
          </w:tcPr>
          <w:p w14:paraId="760E86B2" w14:textId="072D640B" w:rsidR="00133645" w:rsidRDefault="00CF2BA6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Gregory Ochoa</w:t>
            </w:r>
          </w:p>
        </w:tc>
        <w:tc>
          <w:tcPr>
            <w:tcW w:w="943" w:type="dxa"/>
          </w:tcPr>
          <w:p w14:paraId="265251CD" w14:textId="2A3A0C70" w:rsidR="00133645" w:rsidRDefault="00FD0474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2520" w:type="dxa"/>
          </w:tcPr>
          <w:p w14:paraId="3F18F81E" w14:textId="47408BFA" w:rsidR="00133645" w:rsidRDefault="00133645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3BF37E26" w14:textId="77777777" w:rsidR="00133645" w:rsidRDefault="00133645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133645" w14:paraId="26EDD11A" w14:textId="77777777" w:rsidTr="00CF2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B72A4B3" w14:textId="066FECA6" w:rsidR="00133645" w:rsidRPr="00CF2BA6" w:rsidRDefault="00DF7669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>
              <w:rPr>
                <w:rFonts w:cs="Times New Roman"/>
                <w:b w:val="0"/>
                <w:color w:val="000000" w:themeColor="text1"/>
              </w:rPr>
              <w:t>Rick Miranda</w:t>
            </w:r>
          </w:p>
        </w:tc>
        <w:tc>
          <w:tcPr>
            <w:tcW w:w="907" w:type="dxa"/>
          </w:tcPr>
          <w:p w14:paraId="48252B96" w14:textId="73FF0F71" w:rsidR="00133645" w:rsidRDefault="00FD0474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2128" w:type="dxa"/>
          </w:tcPr>
          <w:p w14:paraId="5505FB0C" w14:textId="2F317A21" w:rsidR="00133645" w:rsidRDefault="00CF2BA6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Patricia Rogers</w:t>
            </w:r>
          </w:p>
        </w:tc>
        <w:tc>
          <w:tcPr>
            <w:tcW w:w="943" w:type="dxa"/>
          </w:tcPr>
          <w:p w14:paraId="617CE83A" w14:textId="66724582" w:rsidR="00133645" w:rsidRDefault="00FD0474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520" w:type="dxa"/>
          </w:tcPr>
          <w:p w14:paraId="0FE5F65B" w14:textId="5A4F6932" w:rsidR="00133645" w:rsidRDefault="00133645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0428A926" w14:textId="77777777" w:rsidR="00133645" w:rsidRDefault="00133645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133645" w14:paraId="4ABCC584" w14:textId="77777777" w:rsidTr="00CF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C7B9210" w14:textId="793FC6E2" w:rsidR="00133645" w:rsidRPr="00CF2BA6" w:rsidRDefault="00AB0D02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>
              <w:rPr>
                <w:rFonts w:cs="Times New Roman"/>
                <w:b w:val="0"/>
                <w:color w:val="000000" w:themeColor="text1"/>
              </w:rPr>
              <w:t>Kevin Carman</w:t>
            </w:r>
          </w:p>
        </w:tc>
        <w:tc>
          <w:tcPr>
            <w:tcW w:w="907" w:type="dxa"/>
          </w:tcPr>
          <w:p w14:paraId="7B9F2B74" w14:textId="3A7F097F" w:rsidR="00133645" w:rsidRDefault="00FD0474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128" w:type="dxa"/>
          </w:tcPr>
          <w:p w14:paraId="2452F176" w14:textId="11588044" w:rsidR="00133645" w:rsidRDefault="00076E91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Connie Johnson</w:t>
            </w:r>
          </w:p>
        </w:tc>
        <w:tc>
          <w:tcPr>
            <w:tcW w:w="943" w:type="dxa"/>
          </w:tcPr>
          <w:p w14:paraId="1D05FA23" w14:textId="4D670850" w:rsidR="00133645" w:rsidRDefault="00076E91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520" w:type="dxa"/>
          </w:tcPr>
          <w:p w14:paraId="0959C205" w14:textId="27C3B96E" w:rsidR="00133645" w:rsidRDefault="00133645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53750139" w14:textId="77777777" w:rsidR="00133645" w:rsidRDefault="00133645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  <w:tr w:rsidR="00133645" w14:paraId="77650ED0" w14:textId="77777777" w:rsidTr="00CF2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6F242AD" w14:textId="47936A4D" w:rsidR="00133645" w:rsidRPr="00CF2BA6" w:rsidRDefault="00CF2BA6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 w:rsidRPr="00CF2BA6">
              <w:rPr>
                <w:rFonts w:cs="Times New Roman"/>
                <w:b w:val="0"/>
                <w:color w:val="000000" w:themeColor="text1"/>
              </w:rPr>
              <w:t>Charles Cook</w:t>
            </w:r>
          </w:p>
        </w:tc>
        <w:tc>
          <w:tcPr>
            <w:tcW w:w="907" w:type="dxa"/>
          </w:tcPr>
          <w:p w14:paraId="56F4CC00" w14:textId="093D163C" w:rsidR="00133645" w:rsidRDefault="00FD0474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  <w:tc>
          <w:tcPr>
            <w:tcW w:w="2128" w:type="dxa"/>
          </w:tcPr>
          <w:p w14:paraId="0842FE16" w14:textId="04B6C93F" w:rsidR="00133645" w:rsidRDefault="00076E91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Todd </w:t>
            </w:r>
            <w:proofErr w:type="spellStart"/>
            <w:r>
              <w:rPr>
                <w:rFonts w:cs="Times New Roman"/>
                <w:color w:val="000000" w:themeColor="text1"/>
              </w:rPr>
              <w:t>Diacon</w:t>
            </w:r>
            <w:proofErr w:type="spellEnd"/>
          </w:p>
        </w:tc>
        <w:tc>
          <w:tcPr>
            <w:tcW w:w="943" w:type="dxa"/>
          </w:tcPr>
          <w:p w14:paraId="0D1A3C8E" w14:textId="735323BD" w:rsidR="00133645" w:rsidRDefault="00076E91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2520" w:type="dxa"/>
          </w:tcPr>
          <w:p w14:paraId="4291CDA8" w14:textId="6240247A" w:rsidR="00133645" w:rsidRDefault="00AB0D02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Doreen Murner</w:t>
            </w:r>
          </w:p>
        </w:tc>
        <w:tc>
          <w:tcPr>
            <w:tcW w:w="902" w:type="dxa"/>
          </w:tcPr>
          <w:p w14:paraId="6E8B771A" w14:textId="62EA68A3" w:rsidR="00133645" w:rsidRDefault="00FD0474" w:rsidP="003872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Yes</w:t>
            </w:r>
          </w:p>
        </w:tc>
      </w:tr>
      <w:tr w:rsidR="00133645" w14:paraId="44D82BC1" w14:textId="77777777" w:rsidTr="00CF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AF630D4" w14:textId="435B16D6" w:rsidR="00133645" w:rsidRPr="00D95172" w:rsidRDefault="00D95172" w:rsidP="0038725C">
            <w:pPr>
              <w:jc w:val="both"/>
              <w:rPr>
                <w:rFonts w:cs="Times New Roman"/>
                <w:b w:val="0"/>
                <w:color w:val="000000" w:themeColor="text1"/>
              </w:rPr>
            </w:pPr>
            <w:r w:rsidRPr="00D95172">
              <w:rPr>
                <w:rFonts w:cs="Times New Roman"/>
                <w:b w:val="0"/>
                <w:color w:val="000000" w:themeColor="text1"/>
              </w:rPr>
              <w:t>Kelli Brown</w:t>
            </w:r>
          </w:p>
        </w:tc>
        <w:tc>
          <w:tcPr>
            <w:tcW w:w="907" w:type="dxa"/>
          </w:tcPr>
          <w:p w14:paraId="51BC2B2D" w14:textId="6C92D7B2" w:rsidR="00133645" w:rsidRDefault="00FD0474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2128" w:type="dxa"/>
          </w:tcPr>
          <w:p w14:paraId="3AD1486C" w14:textId="578F1028" w:rsidR="00133645" w:rsidRDefault="00076E91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BJ Reed</w:t>
            </w:r>
          </w:p>
        </w:tc>
        <w:tc>
          <w:tcPr>
            <w:tcW w:w="943" w:type="dxa"/>
          </w:tcPr>
          <w:p w14:paraId="09D4205E" w14:textId="266BAA2C" w:rsidR="00133645" w:rsidRDefault="00076E91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2520" w:type="dxa"/>
          </w:tcPr>
          <w:p w14:paraId="29EA746A" w14:textId="04014AC5" w:rsidR="00133645" w:rsidRDefault="00133645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2280DE2D" w14:textId="67C126DB" w:rsidR="00133645" w:rsidRDefault="00133645" w:rsidP="003872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</w:tc>
      </w:tr>
    </w:tbl>
    <w:p w14:paraId="0D5D9CB7" w14:textId="77777777" w:rsidR="0033365F" w:rsidRPr="001C1401" w:rsidRDefault="0033365F" w:rsidP="001C1401">
      <w:pPr>
        <w:spacing w:line="480" w:lineRule="auto"/>
        <w:rPr>
          <w:rFonts w:ascii="Calibri" w:hAnsi="Calibri"/>
          <w:color w:val="000000"/>
          <w:sz w:val="22"/>
          <w:szCs w:val="22"/>
        </w:rPr>
      </w:pPr>
    </w:p>
    <w:p w14:paraId="4AE59880" w14:textId="77777777" w:rsidR="00404A5A" w:rsidRDefault="00973C25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ACE/ACAO </w:t>
      </w:r>
      <w:r w:rsidR="001C1401">
        <w:rPr>
          <w:rFonts w:ascii="Calibri" w:hAnsi="Calibri"/>
          <w:color w:val="000000"/>
          <w:sz w:val="22"/>
          <w:szCs w:val="22"/>
        </w:rPr>
        <w:t>d</w:t>
      </w:r>
      <w:r w:rsidR="0033365F">
        <w:rPr>
          <w:rFonts w:ascii="Calibri" w:hAnsi="Calibri"/>
          <w:color w:val="000000"/>
          <w:sz w:val="22"/>
          <w:szCs w:val="22"/>
        </w:rPr>
        <w:t xml:space="preserve">ebrief, ACE 9/5 presentation and </w:t>
      </w:r>
      <w:r w:rsidR="00404A5A">
        <w:rPr>
          <w:rFonts w:ascii="Calibri" w:hAnsi="Calibri"/>
          <w:color w:val="000000"/>
          <w:sz w:val="22"/>
          <w:szCs w:val="22"/>
        </w:rPr>
        <w:t>9/21 Program Cmte meeting with ACE</w:t>
      </w:r>
      <w:r w:rsidR="001C1401">
        <w:rPr>
          <w:rFonts w:ascii="Calibri" w:hAnsi="Calibri"/>
          <w:color w:val="000000"/>
          <w:sz w:val="22"/>
          <w:szCs w:val="22"/>
        </w:rPr>
        <w:t xml:space="preserve">: </w:t>
      </w:r>
    </w:p>
    <w:p w14:paraId="5E3018B9" w14:textId="0B6C1315" w:rsidR="00424956" w:rsidRDefault="001C1401" w:rsidP="00BB5354">
      <w:pPr>
        <w:pStyle w:val="ListParagrap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M. Potvin/K. Johnson</w:t>
      </w:r>
      <w:r w:rsidR="00FD0474">
        <w:rPr>
          <w:rFonts w:ascii="Calibri" w:hAnsi="Calibri"/>
          <w:color w:val="000000"/>
          <w:sz w:val="22"/>
          <w:szCs w:val="22"/>
        </w:rPr>
        <w:t xml:space="preserve"> </w:t>
      </w:r>
      <w:r w:rsidR="00FD0474">
        <w:rPr>
          <w:rFonts w:ascii="Calibri" w:hAnsi="Calibri"/>
          <w:i/>
          <w:color w:val="000000"/>
          <w:sz w:val="22"/>
          <w:szCs w:val="22"/>
        </w:rPr>
        <w:t>– Discussion of 9/5 &amp; 9/21 meeting with ACE.  All agree ACAO and ACE should work together and ACE seems committed to working with ACAO.</w:t>
      </w:r>
      <w:r w:rsidR="0061545B">
        <w:rPr>
          <w:rFonts w:ascii="Calibri" w:hAnsi="Calibri"/>
          <w:i/>
          <w:color w:val="000000"/>
          <w:sz w:val="22"/>
          <w:szCs w:val="22"/>
        </w:rPr>
        <w:t xml:space="preserve">  Many directors still have questions one of which is, </w:t>
      </w:r>
      <w:proofErr w:type="gramStart"/>
      <w:r w:rsidR="0061545B">
        <w:rPr>
          <w:rFonts w:ascii="Calibri" w:hAnsi="Calibri"/>
          <w:i/>
          <w:color w:val="000000"/>
          <w:sz w:val="22"/>
          <w:szCs w:val="22"/>
        </w:rPr>
        <w:t>How</w:t>
      </w:r>
      <w:proofErr w:type="gramEnd"/>
      <w:r w:rsidR="0061545B">
        <w:rPr>
          <w:rFonts w:ascii="Calibri" w:hAnsi="Calibri"/>
          <w:i/>
          <w:color w:val="000000"/>
          <w:sz w:val="22"/>
          <w:szCs w:val="22"/>
        </w:rPr>
        <w:t xml:space="preserve"> does ACAO still connect with ACE, except for paying for portal access?  Kathy indicated ACE is eager to maintain a partnership with ACAO and is receptive to working together.  They acknowledged lapses in the past.  Peter Nwosu commented we could be valued partners within the Engage Platform, which could be a new approach to leadership development</w:t>
      </w:r>
      <w:r w:rsidR="00BD2B4F">
        <w:rPr>
          <w:rFonts w:ascii="Calibri" w:hAnsi="Calibri"/>
          <w:i/>
          <w:color w:val="000000"/>
          <w:sz w:val="22"/>
          <w:szCs w:val="22"/>
        </w:rPr>
        <w:t xml:space="preserve">.  We could also participate in their face to face regional meetings.  Doreen suggested the MOU language should reference ACAO as a “key partner” working in collaboration with a shared vision and goals and not be considered a “solution provider”.  We also may want to consider a “non-compete” clause, especially since ACE is already working with Educause.  All agreed CAOs need to be part of the conversation and process, or at least at the table.  </w:t>
      </w:r>
    </w:p>
    <w:p w14:paraId="2E4E5DF8" w14:textId="1BC29D3B" w:rsidR="0061545B" w:rsidRPr="0061545B" w:rsidRDefault="0061545B" w:rsidP="00BB5354">
      <w:pPr>
        <w:pStyle w:val="ListParagrap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K</w:t>
      </w:r>
      <w:r w:rsidR="00BD2B4F">
        <w:rPr>
          <w:rFonts w:ascii="Calibri" w:hAnsi="Calibri"/>
          <w:i/>
          <w:color w:val="000000"/>
          <w:sz w:val="22"/>
          <w:szCs w:val="22"/>
        </w:rPr>
        <w:t>a</w:t>
      </w:r>
      <w:r>
        <w:rPr>
          <w:rFonts w:ascii="Calibri" w:hAnsi="Calibri"/>
          <w:i/>
          <w:color w:val="000000"/>
          <w:sz w:val="22"/>
          <w:szCs w:val="22"/>
        </w:rPr>
        <w:t xml:space="preserve">thy Johnson is working on ACAO programming with ACE for the March meeting.  </w:t>
      </w:r>
    </w:p>
    <w:p w14:paraId="1752CA46" w14:textId="739A9B51" w:rsidR="0033365F" w:rsidRPr="0033365F" w:rsidRDefault="0033365F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MOU Update</w:t>
      </w:r>
      <w:r w:rsidR="00FD0474">
        <w:rPr>
          <w:rFonts w:ascii="Calibri" w:hAnsi="Calibri"/>
          <w:color w:val="000000"/>
          <w:sz w:val="22"/>
          <w:szCs w:val="22"/>
        </w:rPr>
        <w:t xml:space="preserve"> </w:t>
      </w:r>
      <w:r w:rsidR="00FD0474">
        <w:rPr>
          <w:rFonts w:ascii="Calibri" w:hAnsi="Calibri"/>
          <w:i/>
          <w:color w:val="000000"/>
          <w:sz w:val="22"/>
          <w:szCs w:val="22"/>
        </w:rPr>
        <w:t>–</w:t>
      </w:r>
      <w:r w:rsidR="0061545B">
        <w:rPr>
          <w:rFonts w:ascii="Calibri" w:hAnsi="Calibri"/>
          <w:i/>
          <w:color w:val="000000"/>
          <w:sz w:val="22"/>
          <w:szCs w:val="22"/>
        </w:rPr>
        <w:t xml:space="preserve"> ACE has ideas on restructuring the MOU and will do a first draft.  </w:t>
      </w:r>
      <w:r w:rsidR="00FD0474">
        <w:rPr>
          <w:rFonts w:ascii="Calibri" w:hAnsi="Calibri"/>
          <w:i/>
          <w:color w:val="000000"/>
          <w:sz w:val="22"/>
          <w:szCs w:val="22"/>
        </w:rPr>
        <w:t xml:space="preserve">  </w:t>
      </w:r>
      <w:r w:rsidR="0061545B">
        <w:rPr>
          <w:rFonts w:ascii="Calibri" w:hAnsi="Calibri"/>
          <w:i/>
          <w:color w:val="000000"/>
          <w:sz w:val="22"/>
          <w:szCs w:val="22"/>
        </w:rPr>
        <w:t>ACAO will critique</w:t>
      </w:r>
      <w:r w:rsidR="00FD0474">
        <w:rPr>
          <w:rFonts w:ascii="Calibri" w:hAnsi="Calibri"/>
          <w:i/>
          <w:color w:val="000000"/>
          <w:sz w:val="22"/>
          <w:szCs w:val="22"/>
        </w:rPr>
        <w:t xml:space="preserve"> once comments are received from ACE</w:t>
      </w:r>
      <w:r w:rsidR="0061545B">
        <w:rPr>
          <w:rFonts w:ascii="Calibri" w:hAnsi="Calibri"/>
          <w:i/>
          <w:color w:val="000000"/>
          <w:sz w:val="22"/>
          <w:szCs w:val="22"/>
        </w:rPr>
        <w:t xml:space="preserve">.  </w:t>
      </w:r>
    </w:p>
    <w:p w14:paraId="26DE9202" w14:textId="4088524A" w:rsidR="00AC5904" w:rsidRDefault="00D95172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June 6</w:t>
      </w:r>
      <w:r w:rsidR="0043048C">
        <w:rPr>
          <w:rFonts w:ascii="Calibri" w:hAnsi="Calibri"/>
          <w:color w:val="000000"/>
          <w:sz w:val="22"/>
          <w:szCs w:val="22"/>
        </w:rPr>
        <w:t xml:space="preserve"> Board Minutes – Vote to approve – M. Potvin</w:t>
      </w:r>
      <w:r w:rsidR="00CF2BA6">
        <w:rPr>
          <w:rFonts w:ascii="Calibri" w:hAnsi="Calibri"/>
          <w:color w:val="000000"/>
          <w:sz w:val="22"/>
          <w:szCs w:val="22"/>
        </w:rPr>
        <w:t xml:space="preserve"> </w:t>
      </w:r>
      <w:r w:rsidR="00FD0474">
        <w:rPr>
          <w:rFonts w:ascii="Calibri" w:hAnsi="Calibri"/>
          <w:i/>
          <w:color w:val="000000"/>
          <w:sz w:val="22"/>
          <w:szCs w:val="22"/>
        </w:rPr>
        <w:t>– Correction: Peter Nwosu was in attendance.  Motion to approve minutes with minor correction: Mary Boyd 2</w:t>
      </w:r>
      <w:r w:rsidR="00FD0474" w:rsidRPr="00FD0474">
        <w:rPr>
          <w:rFonts w:ascii="Calibri" w:hAnsi="Calibri"/>
          <w:i/>
          <w:color w:val="000000"/>
          <w:sz w:val="22"/>
          <w:szCs w:val="22"/>
          <w:vertAlign w:val="superscript"/>
        </w:rPr>
        <w:t>nd</w:t>
      </w:r>
      <w:r w:rsidR="00FD0474">
        <w:rPr>
          <w:rFonts w:ascii="Calibri" w:hAnsi="Calibri"/>
          <w:i/>
          <w:color w:val="000000"/>
          <w:sz w:val="22"/>
          <w:szCs w:val="22"/>
        </w:rPr>
        <w:t xml:space="preserve"> Peter Nwosu – Passed unanimously </w:t>
      </w:r>
    </w:p>
    <w:p w14:paraId="06B56B10" w14:textId="7AEDC591" w:rsidR="0033365F" w:rsidRPr="00FD0474" w:rsidRDefault="0033365F" w:rsidP="00BB5354">
      <w:pPr>
        <w:pStyle w:val="ListParagrap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Sept 5 Board Minutes – Vote to approve – M. Potvin</w:t>
      </w:r>
      <w:r w:rsidR="00FD0474">
        <w:rPr>
          <w:rFonts w:ascii="Calibri" w:hAnsi="Calibri"/>
          <w:color w:val="000000"/>
          <w:sz w:val="22"/>
          <w:szCs w:val="22"/>
        </w:rPr>
        <w:t xml:space="preserve"> </w:t>
      </w:r>
      <w:r w:rsidR="00FD0474">
        <w:rPr>
          <w:rFonts w:ascii="Calibri" w:hAnsi="Calibri"/>
          <w:i/>
          <w:color w:val="000000"/>
          <w:sz w:val="22"/>
          <w:szCs w:val="22"/>
        </w:rPr>
        <w:t>-Motion to approve, Mary Boyd, 2</w:t>
      </w:r>
      <w:r w:rsidR="00FD0474" w:rsidRPr="00FD0474">
        <w:rPr>
          <w:rFonts w:ascii="Calibri" w:hAnsi="Calibri"/>
          <w:i/>
          <w:color w:val="000000"/>
          <w:sz w:val="22"/>
          <w:szCs w:val="22"/>
          <w:vertAlign w:val="superscript"/>
        </w:rPr>
        <w:t>nd</w:t>
      </w:r>
      <w:r w:rsidR="00FD0474">
        <w:rPr>
          <w:rFonts w:ascii="Calibri" w:hAnsi="Calibri"/>
          <w:i/>
          <w:color w:val="000000"/>
          <w:sz w:val="22"/>
          <w:szCs w:val="22"/>
        </w:rPr>
        <w:t xml:space="preserve"> Laura De </w:t>
      </w:r>
      <w:proofErr w:type="spellStart"/>
      <w:r w:rsidR="00FD0474">
        <w:rPr>
          <w:rFonts w:ascii="Calibri" w:hAnsi="Calibri"/>
          <w:i/>
          <w:color w:val="000000"/>
          <w:sz w:val="22"/>
          <w:szCs w:val="22"/>
        </w:rPr>
        <w:t>Abruna</w:t>
      </w:r>
      <w:proofErr w:type="spellEnd"/>
      <w:r w:rsidR="00FD0474">
        <w:rPr>
          <w:rFonts w:ascii="Calibri" w:hAnsi="Calibri"/>
          <w:i/>
          <w:color w:val="000000"/>
          <w:sz w:val="22"/>
          <w:szCs w:val="22"/>
        </w:rPr>
        <w:t xml:space="preserve"> – Passed unanimously</w:t>
      </w:r>
    </w:p>
    <w:p w14:paraId="2BBB5A08" w14:textId="65185504" w:rsidR="0033365F" w:rsidRDefault="0033365F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Strategic Planning document and update:  K. Johnson</w:t>
      </w:r>
    </w:p>
    <w:p w14:paraId="24D472D9" w14:textId="5EF3F3CC" w:rsidR="00404A5A" w:rsidRDefault="003F4207" w:rsidP="00BB5354">
      <w:pPr>
        <w:pStyle w:val="ListParagraph"/>
        <w:shd w:val="clear" w:color="auto" w:fill="FFFFFF"/>
        <w:spacing w:before="150" w:after="150"/>
        <w:rPr>
          <w:rStyle w:val="Hyperlink"/>
          <w:rFonts w:ascii="Calibri" w:hAnsi="Calibri" w:cs="Calibri"/>
          <w:sz w:val="22"/>
          <w:szCs w:val="22"/>
        </w:rPr>
      </w:pPr>
      <w:hyperlink r:id="rId7" w:history="1">
        <w:r w:rsidR="00404A5A" w:rsidRPr="002C2052">
          <w:rPr>
            <w:rStyle w:val="Hyperlink"/>
            <w:rFonts w:ascii="Calibri" w:hAnsi="Calibri" w:cs="Calibri"/>
            <w:sz w:val="22"/>
            <w:szCs w:val="22"/>
          </w:rPr>
          <w:t>https://docs.google.com/document/d/1qIs5kmCx8Lybmnd-3MZhYPI1Yax20hQ4o7x3oUgvaEk/edit?usp=sharing</w:t>
        </w:r>
      </w:hyperlink>
    </w:p>
    <w:p w14:paraId="4FDCBE1D" w14:textId="627632AE" w:rsidR="00BD2B4F" w:rsidRDefault="00BD2B4F" w:rsidP="00BB5354">
      <w:pPr>
        <w:pStyle w:val="ListParagraph"/>
        <w:shd w:val="clear" w:color="auto" w:fill="FFFFFF"/>
        <w:spacing w:before="150" w:after="150"/>
        <w:rPr>
          <w:rFonts w:ascii="Calibri" w:hAnsi="Calibri" w:cs="Calibri"/>
          <w:color w:val="999999"/>
          <w:sz w:val="22"/>
          <w:szCs w:val="22"/>
        </w:rPr>
      </w:pPr>
    </w:p>
    <w:p w14:paraId="6B831660" w14:textId="4C24CFD7" w:rsidR="00BD2B4F" w:rsidRPr="00BD2B4F" w:rsidRDefault="00BD2B4F" w:rsidP="00BB5354">
      <w:pPr>
        <w:pStyle w:val="ListParagraph"/>
        <w:shd w:val="clear" w:color="auto" w:fill="FFFFFF"/>
        <w:spacing w:before="150" w:after="15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Working on the SP is difficult without the face to face component</w:t>
      </w:r>
      <w:r w:rsidR="00F77718">
        <w:rPr>
          <w:rFonts w:ascii="Calibri" w:hAnsi="Calibri" w:cs="Calibri"/>
          <w:i/>
          <w:sz w:val="22"/>
          <w:szCs w:val="22"/>
        </w:rPr>
        <w:t xml:space="preserve">.  Kathy </w:t>
      </w:r>
      <w:r>
        <w:rPr>
          <w:rFonts w:ascii="Calibri" w:hAnsi="Calibri" w:cs="Calibri"/>
          <w:i/>
          <w:sz w:val="22"/>
          <w:szCs w:val="22"/>
        </w:rPr>
        <w:t xml:space="preserve">wants to wrap up by January.  Most important is to align the committees with the goals &amp; objectives of the plan.  </w:t>
      </w:r>
      <w:r>
        <w:rPr>
          <w:rFonts w:ascii="Calibri" w:hAnsi="Calibri" w:cs="Calibri"/>
          <w:i/>
          <w:sz w:val="22"/>
          <w:szCs w:val="22"/>
        </w:rPr>
        <w:lastRenderedPageBreak/>
        <w:t xml:space="preserve">Reminder for all directors to look at the plan &amp; comment, especially the committee chairs, looking for alignment with the plan’s goals.  </w:t>
      </w:r>
    </w:p>
    <w:p w14:paraId="71827795" w14:textId="77777777" w:rsidR="00404A5A" w:rsidRDefault="00404A5A" w:rsidP="00BB5354">
      <w:pPr>
        <w:pStyle w:val="ListParagraph"/>
        <w:ind w:left="1440"/>
        <w:rPr>
          <w:rFonts w:ascii="Calibri" w:hAnsi="Calibri"/>
          <w:color w:val="000000"/>
          <w:sz w:val="22"/>
          <w:szCs w:val="22"/>
        </w:rPr>
      </w:pPr>
    </w:p>
    <w:p w14:paraId="7FDCE997" w14:textId="796842CA" w:rsidR="0033365F" w:rsidRDefault="0033365F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Potential ACAO programming for the ACE meeting March 2019, Philadelphia</w:t>
      </w:r>
      <w:r w:rsidR="00BD2B4F">
        <w:rPr>
          <w:rFonts w:ascii="Calibri" w:hAnsi="Calibri"/>
          <w:color w:val="000000"/>
          <w:sz w:val="22"/>
          <w:szCs w:val="22"/>
        </w:rPr>
        <w:t xml:space="preserve"> </w:t>
      </w:r>
      <w:r w:rsidR="00BD2B4F">
        <w:rPr>
          <w:rFonts w:ascii="Calibri" w:hAnsi="Calibri"/>
          <w:i/>
          <w:color w:val="000000"/>
          <w:sz w:val="22"/>
          <w:szCs w:val="22"/>
        </w:rPr>
        <w:t xml:space="preserve">– The Master Class will be deferred until the 2020 </w:t>
      </w:r>
      <w:r w:rsidR="00ED1333">
        <w:rPr>
          <w:rFonts w:ascii="Calibri" w:hAnsi="Calibri"/>
          <w:i/>
          <w:color w:val="000000"/>
          <w:sz w:val="22"/>
          <w:szCs w:val="22"/>
        </w:rPr>
        <w:t xml:space="preserve">annual meeting for Digital Fellows.  Three ACAO sessions are being planned.  Kathy wants board input on potential speakers (she will send notes about the sessions).  Kathy will schedule follow-up with ACE on programming.  Some suggestions were: President Purdue </w:t>
      </w:r>
      <w:r w:rsidR="009C4B05">
        <w:rPr>
          <w:rFonts w:ascii="Calibri" w:hAnsi="Calibri"/>
          <w:i/>
          <w:color w:val="000000"/>
          <w:sz w:val="22"/>
          <w:szCs w:val="22"/>
        </w:rPr>
        <w:t xml:space="preserve">(Connie) and Dept of Education.  We should also be mindful of diversity of speakers and diversity of organizations represented.  </w:t>
      </w:r>
    </w:p>
    <w:p w14:paraId="33DFC99F" w14:textId="7D33B974" w:rsidR="0033365F" w:rsidRDefault="0033365F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Digital Fellows:  Grant extended </w:t>
      </w:r>
      <w:r w:rsidR="00F77718">
        <w:rPr>
          <w:rFonts w:ascii="Calibri" w:hAnsi="Calibri"/>
          <w:color w:val="000000"/>
          <w:sz w:val="22"/>
          <w:szCs w:val="22"/>
        </w:rPr>
        <w:t>un</w:t>
      </w:r>
      <w:r>
        <w:rPr>
          <w:rFonts w:ascii="Calibri" w:hAnsi="Calibri"/>
          <w:color w:val="000000"/>
          <w:sz w:val="22"/>
          <w:szCs w:val="22"/>
        </w:rPr>
        <w:t>til Jun 2019.  Potential goals for the additional</w:t>
      </w:r>
    </w:p>
    <w:p w14:paraId="13520655" w14:textId="542306EB" w:rsidR="0033365F" w:rsidRDefault="0033365F" w:rsidP="00BB5354">
      <w:pPr>
        <w:pStyle w:val="ListParagrap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funding.  L. de </w:t>
      </w:r>
      <w:proofErr w:type="spellStart"/>
      <w:r>
        <w:rPr>
          <w:rFonts w:ascii="Calibri" w:hAnsi="Calibri"/>
          <w:color w:val="000000"/>
          <w:sz w:val="22"/>
          <w:szCs w:val="22"/>
        </w:rPr>
        <w:t>Abruna</w:t>
      </w:r>
      <w:proofErr w:type="spellEnd"/>
      <w:r w:rsidR="009C4B05">
        <w:rPr>
          <w:rFonts w:ascii="Calibri" w:hAnsi="Calibri"/>
          <w:color w:val="000000"/>
          <w:sz w:val="22"/>
          <w:szCs w:val="22"/>
        </w:rPr>
        <w:t xml:space="preserve"> </w:t>
      </w:r>
      <w:r w:rsidR="009C4B05">
        <w:rPr>
          <w:rFonts w:ascii="Calibri" w:hAnsi="Calibri"/>
          <w:i/>
          <w:color w:val="000000"/>
          <w:sz w:val="22"/>
          <w:szCs w:val="22"/>
        </w:rPr>
        <w:t>– Additional regional convenings have been organized:</w:t>
      </w:r>
    </w:p>
    <w:p w14:paraId="5ECD5397" w14:textId="281671CC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ab/>
        <w:t>Oct 25/26: Austin Community College</w:t>
      </w:r>
    </w:p>
    <w:p w14:paraId="00187116" w14:textId="534B01DA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ab/>
        <w:t>February 2019: IUPUI</w:t>
      </w:r>
    </w:p>
    <w:p w14:paraId="7F92F12B" w14:textId="2A251978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ab/>
        <w:t>October: North Carolina System</w:t>
      </w:r>
    </w:p>
    <w:p w14:paraId="6C4ECE7B" w14:textId="4F2BCB84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        </w:t>
      </w:r>
      <w:r>
        <w:rPr>
          <w:rFonts w:ascii="Calibri" w:hAnsi="Calibri"/>
          <w:i/>
          <w:color w:val="000000"/>
          <w:sz w:val="22"/>
          <w:szCs w:val="22"/>
        </w:rPr>
        <w:tab/>
        <w:t>January 2019: Colorado State University &amp; Colorado Tech</w:t>
      </w:r>
    </w:p>
    <w:p w14:paraId="5E2B7013" w14:textId="562ECE05" w:rsidR="009C4B05" w:rsidRP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ab/>
        <w:t>March 2019: at ACE meeting in Philadelphia</w:t>
      </w:r>
    </w:p>
    <w:p w14:paraId="31BEDD8E" w14:textId="77777777" w:rsidR="00092EB0" w:rsidRDefault="0033365F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Collaborations and </w:t>
      </w:r>
      <w:r w:rsidR="00092EB0">
        <w:rPr>
          <w:rFonts w:ascii="Calibri" w:hAnsi="Calibri"/>
          <w:color w:val="000000"/>
          <w:sz w:val="22"/>
          <w:szCs w:val="22"/>
        </w:rPr>
        <w:t>Stakeholder Relationships</w:t>
      </w:r>
    </w:p>
    <w:p w14:paraId="51BA5591" w14:textId="44552375" w:rsidR="0033365F" w:rsidRDefault="0033365F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Conversations with CCAS </w:t>
      </w:r>
      <w:proofErr w:type="gramStart"/>
      <w:r>
        <w:rPr>
          <w:rFonts w:ascii="Calibri" w:hAnsi="Calibri"/>
          <w:color w:val="000000"/>
          <w:sz w:val="22"/>
          <w:szCs w:val="22"/>
        </w:rPr>
        <w:t>-  M.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Potvin</w:t>
      </w:r>
      <w:r w:rsidR="00FD0474">
        <w:rPr>
          <w:rFonts w:ascii="Calibri" w:hAnsi="Calibri"/>
          <w:color w:val="000000"/>
          <w:sz w:val="22"/>
          <w:szCs w:val="22"/>
        </w:rPr>
        <w:t xml:space="preserve"> </w:t>
      </w:r>
      <w:r w:rsidR="00FD0474">
        <w:rPr>
          <w:rFonts w:ascii="Calibri" w:hAnsi="Calibri"/>
          <w:i/>
          <w:color w:val="000000"/>
          <w:sz w:val="22"/>
          <w:szCs w:val="22"/>
        </w:rPr>
        <w:t>– Council of Colleges of Arts &amp; Sciences.  Martha indicated they were very open to working on a workshop with ACAO.  They also want to develop whitepapers that have practical advice, knowledge &amp; ideas</w:t>
      </w:r>
      <w:r w:rsidR="0061545B">
        <w:rPr>
          <w:rFonts w:ascii="Calibri" w:hAnsi="Calibri"/>
          <w:i/>
          <w:color w:val="000000"/>
          <w:sz w:val="22"/>
          <w:szCs w:val="22"/>
        </w:rPr>
        <w:t xml:space="preserve"> for their members.  </w:t>
      </w:r>
    </w:p>
    <w:p w14:paraId="61CCB083" w14:textId="79243718" w:rsidR="00092EB0" w:rsidRDefault="00092EB0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NACUBO Update – D. Murner</w:t>
      </w:r>
      <w:r w:rsidR="0061545B">
        <w:rPr>
          <w:rFonts w:ascii="Calibri" w:hAnsi="Calibri"/>
          <w:color w:val="000000"/>
          <w:sz w:val="22"/>
          <w:szCs w:val="22"/>
        </w:rPr>
        <w:t xml:space="preserve"> </w:t>
      </w:r>
      <w:r w:rsidR="0061545B">
        <w:rPr>
          <w:rFonts w:ascii="Calibri" w:hAnsi="Calibri"/>
          <w:i/>
          <w:color w:val="000000"/>
          <w:sz w:val="22"/>
          <w:szCs w:val="22"/>
        </w:rPr>
        <w:t>– NACUBO has cancelled their CAO Institute (previously co-hosted with ACE) until their new ED has more familiarization with programs offered.</w:t>
      </w:r>
    </w:p>
    <w:p w14:paraId="60F56FD7" w14:textId="6200F719" w:rsidR="00092EB0" w:rsidRPr="0033365F" w:rsidRDefault="00092EB0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Educause </w:t>
      </w:r>
    </w:p>
    <w:p w14:paraId="41EA0FB6" w14:textId="0B338B83" w:rsidR="00BE6650" w:rsidRPr="00D95172" w:rsidRDefault="00D95172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Committee Updates and Reports</w:t>
      </w:r>
      <w:r w:rsidR="00AC5904">
        <w:rPr>
          <w:rFonts w:ascii="Calibri" w:hAnsi="Calibri"/>
          <w:color w:val="000000"/>
          <w:sz w:val="22"/>
          <w:szCs w:val="22"/>
        </w:rPr>
        <w:t xml:space="preserve"> – Committee Chairs</w:t>
      </w:r>
    </w:p>
    <w:p w14:paraId="76881ACD" w14:textId="7920F519" w:rsidR="00BE6650" w:rsidRDefault="00DF7669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Nominating  -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BJ Reed</w:t>
      </w:r>
      <w:r w:rsidR="000232BD">
        <w:rPr>
          <w:rFonts w:ascii="Calibri" w:hAnsi="Calibri"/>
          <w:color w:val="000000"/>
          <w:sz w:val="22"/>
          <w:szCs w:val="22"/>
        </w:rPr>
        <w:t xml:space="preserve"> </w:t>
      </w:r>
    </w:p>
    <w:p w14:paraId="41AAC3BC" w14:textId="16AED881" w:rsidR="001C1401" w:rsidRDefault="001C1401" w:rsidP="00BB5354">
      <w:pPr>
        <w:pStyle w:val="ListParagraph"/>
        <w:numPr>
          <w:ilvl w:val="2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Matrix and makeup of the board, looking to strategically fill board positions</w:t>
      </w:r>
    </w:p>
    <w:p w14:paraId="017C952D" w14:textId="4ADA8982" w:rsidR="00DF7669" w:rsidRDefault="00DF7669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Communications – C. Johnson</w:t>
      </w:r>
      <w:r w:rsidR="000232BD">
        <w:rPr>
          <w:rFonts w:ascii="Calibri" w:hAnsi="Calibri"/>
          <w:color w:val="000000"/>
          <w:sz w:val="22"/>
          <w:szCs w:val="22"/>
        </w:rPr>
        <w:t xml:space="preserve"> </w:t>
      </w:r>
    </w:p>
    <w:p w14:paraId="44085724" w14:textId="7EF2994A" w:rsidR="001C1401" w:rsidRPr="00DF7669" w:rsidRDefault="001C1401" w:rsidP="00BB5354">
      <w:pPr>
        <w:pStyle w:val="ListParagraph"/>
        <w:numPr>
          <w:ilvl w:val="2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Web and Marketing </w:t>
      </w:r>
    </w:p>
    <w:p w14:paraId="2BDAB9C1" w14:textId="3BEFB8E6" w:rsidR="00DF7669" w:rsidRDefault="00DF7669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Annual Mtg </w:t>
      </w:r>
      <w:proofErr w:type="gramStart"/>
      <w:r>
        <w:rPr>
          <w:rFonts w:ascii="Calibri" w:hAnsi="Calibri"/>
          <w:color w:val="000000"/>
          <w:sz w:val="22"/>
          <w:szCs w:val="22"/>
        </w:rPr>
        <w:t>Program  -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K. Johnson</w:t>
      </w:r>
    </w:p>
    <w:p w14:paraId="3B5D7EEE" w14:textId="2D2E2952" w:rsidR="00BD2B4F" w:rsidRPr="0061545B" w:rsidRDefault="00BD2B4F" w:rsidP="00BB5354">
      <w:pPr>
        <w:pStyle w:val="ListParagrap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</w:t>
      </w:r>
      <w:r w:rsidR="001C1401">
        <w:rPr>
          <w:rFonts w:ascii="Calibri" w:hAnsi="Calibri"/>
          <w:color w:val="000000"/>
          <w:sz w:val="22"/>
          <w:szCs w:val="22"/>
        </w:rPr>
        <w:t>Call for programs for ACE</w:t>
      </w:r>
      <w:r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rFonts w:ascii="Calibri" w:hAnsi="Calibri"/>
          <w:i/>
          <w:color w:val="000000"/>
          <w:sz w:val="22"/>
          <w:szCs w:val="22"/>
        </w:rPr>
        <w:t xml:space="preserve">Kathy Johnson is working on ACAO programming with ACE for the March meeting.  </w:t>
      </w:r>
    </w:p>
    <w:p w14:paraId="769523B2" w14:textId="064C6223" w:rsidR="001C1401" w:rsidRDefault="001C1401" w:rsidP="00BB5354">
      <w:pPr>
        <w:pStyle w:val="ListParagraph"/>
        <w:numPr>
          <w:ilvl w:val="2"/>
          <w:numId w:val="1"/>
        </w:numPr>
        <w:rPr>
          <w:rFonts w:ascii="Calibri" w:hAnsi="Calibri"/>
          <w:color w:val="000000"/>
          <w:sz w:val="22"/>
          <w:szCs w:val="22"/>
        </w:rPr>
      </w:pPr>
    </w:p>
    <w:p w14:paraId="0607DD87" w14:textId="6E15625B" w:rsidR="00DF7669" w:rsidRDefault="00DF7669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Bylaws – </w:t>
      </w:r>
      <w:r w:rsidR="003F75D3">
        <w:rPr>
          <w:rFonts w:ascii="Calibri" w:hAnsi="Calibri"/>
          <w:color w:val="000000"/>
          <w:sz w:val="22"/>
          <w:szCs w:val="22"/>
        </w:rPr>
        <w:t xml:space="preserve">  Rick Miranda</w:t>
      </w:r>
      <w:r w:rsidR="000232BD">
        <w:rPr>
          <w:rFonts w:ascii="Calibri" w:hAnsi="Calibri"/>
          <w:color w:val="000000"/>
          <w:sz w:val="22"/>
          <w:szCs w:val="22"/>
        </w:rPr>
        <w:t xml:space="preserve"> </w:t>
      </w:r>
    </w:p>
    <w:p w14:paraId="58D78E7A" w14:textId="2205F445" w:rsidR="00DF7669" w:rsidRDefault="00DF7669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Finance – Mary Boyd</w:t>
      </w:r>
      <w:r w:rsidR="0061545B">
        <w:rPr>
          <w:rFonts w:ascii="Calibri" w:hAnsi="Calibri"/>
          <w:color w:val="000000"/>
          <w:sz w:val="22"/>
          <w:szCs w:val="22"/>
        </w:rPr>
        <w:t xml:space="preserve"> </w:t>
      </w:r>
      <w:r w:rsidR="0061545B">
        <w:rPr>
          <w:rFonts w:ascii="Calibri" w:hAnsi="Calibri"/>
          <w:i/>
          <w:color w:val="000000"/>
          <w:sz w:val="22"/>
          <w:szCs w:val="22"/>
        </w:rPr>
        <w:t xml:space="preserve">– Mary reviewed June financials.  For the year ending June 30, 2019, dues revenue is down about $30k.  Mary indicated we need to focus more intently on membership.  </w:t>
      </w:r>
    </w:p>
    <w:p w14:paraId="724FF67D" w14:textId="77397363" w:rsidR="009C678D" w:rsidRDefault="00DF7669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Membership</w:t>
      </w:r>
      <w:r w:rsidR="00963D8A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963D8A">
        <w:rPr>
          <w:rFonts w:ascii="Calibri" w:hAnsi="Calibri"/>
          <w:color w:val="000000"/>
          <w:sz w:val="22"/>
          <w:szCs w:val="22"/>
        </w:rPr>
        <w:t xml:space="preserve">– </w:t>
      </w:r>
      <w:r w:rsidR="001C1401">
        <w:rPr>
          <w:rFonts w:ascii="Calibri" w:hAnsi="Calibri"/>
          <w:color w:val="000000"/>
          <w:sz w:val="22"/>
          <w:szCs w:val="22"/>
        </w:rPr>
        <w:t xml:space="preserve"> Greg</w:t>
      </w:r>
      <w:proofErr w:type="gramEnd"/>
      <w:r w:rsidR="001C1401">
        <w:rPr>
          <w:rFonts w:ascii="Calibri" w:hAnsi="Calibri"/>
          <w:color w:val="000000"/>
          <w:sz w:val="22"/>
          <w:szCs w:val="22"/>
        </w:rPr>
        <w:t xml:space="preserve"> Ochoa</w:t>
      </w:r>
    </w:p>
    <w:p w14:paraId="720CA3FC" w14:textId="631C9AC1" w:rsidR="00EF5BEE" w:rsidRPr="001C1401" w:rsidRDefault="00EF5BEE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Digital Fellows – Laura de </w:t>
      </w:r>
      <w:proofErr w:type="spellStart"/>
      <w:r>
        <w:rPr>
          <w:rFonts w:ascii="Calibri" w:hAnsi="Calibri"/>
          <w:color w:val="000000"/>
          <w:sz w:val="22"/>
          <w:szCs w:val="22"/>
        </w:rPr>
        <w:t>Abruna</w:t>
      </w:r>
      <w:proofErr w:type="spellEnd"/>
      <w:r w:rsidR="0033365F">
        <w:rPr>
          <w:rFonts w:ascii="Calibri" w:hAnsi="Calibri"/>
          <w:color w:val="000000"/>
          <w:sz w:val="22"/>
          <w:szCs w:val="22"/>
        </w:rPr>
        <w:t xml:space="preserve"> (see above)</w:t>
      </w:r>
    </w:p>
    <w:p w14:paraId="0C1E6822" w14:textId="343D00FE" w:rsidR="00D95172" w:rsidRDefault="00D95172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Advisory Council updates</w:t>
      </w:r>
      <w:r w:rsidR="00AC5904">
        <w:rPr>
          <w:rFonts w:ascii="Calibri" w:hAnsi="Calibri"/>
          <w:color w:val="000000"/>
          <w:sz w:val="22"/>
          <w:szCs w:val="22"/>
        </w:rPr>
        <w:t xml:space="preserve"> – C. Johnson</w:t>
      </w:r>
    </w:p>
    <w:p w14:paraId="732748FB" w14:textId="0F26915F" w:rsidR="00AB0D02" w:rsidRPr="001C1401" w:rsidRDefault="00D95172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Ask A Provost program</w:t>
      </w:r>
      <w:r w:rsidR="001C1401">
        <w:rPr>
          <w:rFonts w:ascii="Calibri" w:hAnsi="Calibri"/>
          <w:color w:val="000000"/>
          <w:sz w:val="22"/>
          <w:szCs w:val="22"/>
        </w:rPr>
        <w:t xml:space="preserve"> – </w:t>
      </w:r>
    </w:p>
    <w:p w14:paraId="212E2CBB" w14:textId="14A68F15" w:rsidR="00A03F01" w:rsidRDefault="0033365F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Coffee </w:t>
      </w:r>
      <w:proofErr w:type="spellStart"/>
      <w:r>
        <w:rPr>
          <w:rFonts w:ascii="Calibri" w:hAnsi="Calibri"/>
          <w:color w:val="000000"/>
          <w:sz w:val="22"/>
          <w:szCs w:val="22"/>
        </w:rPr>
        <w:t>Hrs</w:t>
      </w:r>
      <w:proofErr w:type="spellEnd"/>
    </w:p>
    <w:p w14:paraId="54CBE1FC" w14:textId="32DD8C24" w:rsidR="0033365F" w:rsidRDefault="0033365F" w:rsidP="00BB5354">
      <w:pPr>
        <w:pStyle w:val="ListParagraph"/>
        <w:numPr>
          <w:ilvl w:val="2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Sept:  Managing UP – 10 attendees</w:t>
      </w:r>
    </w:p>
    <w:p w14:paraId="7856149F" w14:textId="10D633E5" w:rsidR="0033365F" w:rsidRDefault="0033365F" w:rsidP="00BB5354">
      <w:pPr>
        <w:pStyle w:val="ListParagraph"/>
        <w:numPr>
          <w:ilvl w:val="2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Oct:  CAO/CFO Relationship</w:t>
      </w:r>
    </w:p>
    <w:p w14:paraId="0491A020" w14:textId="152B929E" w:rsidR="0033365F" w:rsidRDefault="0033365F" w:rsidP="00BB5354">
      <w:pPr>
        <w:pStyle w:val="ListParagraph"/>
        <w:numPr>
          <w:ilvl w:val="2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Nov:  Dream Dean Team</w:t>
      </w:r>
    </w:p>
    <w:p w14:paraId="43A4615C" w14:textId="661783DB" w:rsidR="004059CA" w:rsidRPr="004059CA" w:rsidRDefault="004059CA" w:rsidP="00BB5354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Bringing Chair of the Advisory Council, Sharon Vasquez, to our March meeting in Phila.</w:t>
      </w:r>
      <w:r w:rsidR="0061545B">
        <w:rPr>
          <w:rFonts w:ascii="Calibri" w:hAnsi="Calibri"/>
          <w:color w:val="000000"/>
          <w:sz w:val="22"/>
          <w:szCs w:val="22"/>
        </w:rPr>
        <w:t xml:space="preserve"> </w:t>
      </w:r>
      <w:r w:rsidR="0061545B">
        <w:rPr>
          <w:rFonts w:ascii="Calibri" w:hAnsi="Calibri"/>
          <w:i/>
          <w:color w:val="000000"/>
          <w:sz w:val="22"/>
          <w:szCs w:val="22"/>
        </w:rPr>
        <w:t xml:space="preserve">– Did not have time to discuss.  </w:t>
      </w:r>
    </w:p>
    <w:p w14:paraId="397EF4B6" w14:textId="5CA2895B" w:rsidR="00F405FF" w:rsidRDefault="001C1401" w:rsidP="00BB535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Winter Retreat</w:t>
      </w:r>
      <w:r w:rsidR="0033365F">
        <w:rPr>
          <w:rFonts w:ascii="Calibri" w:hAnsi="Calibri"/>
          <w:color w:val="000000"/>
          <w:sz w:val="22"/>
          <w:szCs w:val="22"/>
        </w:rPr>
        <w:t xml:space="preserve">:  Jan 25, 2019, Washington, DC @ ACE </w:t>
      </w:r>
    </w:p>
    <w:p w14:paraId="627C4558" w14:textId="61B8DECF" w:rsidR="009C4B05" w:rsidRDefault="009C4B05" w:rsidP="00BB5354">
      <w:pPr>
        <w:rPr>
          <w:rFonts w:ascii="Calibri" w:hAnsi="Calibri"/>
          <w:color w:val="000000"/>
          <w:sz w:val="22"/>
          <w:szCs w:val="22"/>
        </w:rPr>
      </w:pPr>
    </w:p>
    <w:p w14:paraId="0C48A1D0" w14:textId="432C0B25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REMINDER:  March ACAO Meetings</w:t>
      </w:r>
    </w:p>
    <w:p w14:paraId="0BB455BF" w14:textId="439895AB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March 9</w:t>
      </w:r>
      <w:r w:rsidRPr="009C4B05">
        <w:rPr>
          <w:rFonts w:ascii="Calibri" w:hAnsi="Calibri"/>
          <w:i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i/>
          <w:color w:val="000000"/>
          <w:sz w:val="22"/>
          <w:szCs w:val="22"/>
        </w:rPr>
        <w:t xml:space="preserve"> – 8am-10am: ACAO Board Meeting</w:t>
      </w:r>
    </w:p>
    <w:p w14:paraId="4FB2A3A7" w14:textId="6B6CBAF7" w:rsid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March 10</w:t>
      </w:r>
      <w:r w:rsidRPr="009C4B05">
        <w:rPr>
          <w:rFonts w:ascii="Calibri" w:hAnsi="Calibri"/>
          <w:i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i/>
          <w:color w:val="000000"/>
          <w:sz w:val="22"/>
          <w:szCs w:val="22"/>
        </w:rPr>
        <w:t>- 8am – 10am: ACAO Breakfast &amp; Business Mtg</w:t>
      </w:r>
    </w:p>
    <w:p w14:paraId="454D775D" w14:textId="19BF4F83" w:rsidR="009C4B05" w:rsidRPr="009C4B05" w:rsidRDefault="009C4B05" w:rsidP="00BB5354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Note:  Times are tentative</w:t>
      </w:r>
    </w:p>
    <w:p w14:paraId="2845CB07" w14:textId="77777777" w:rsidR="000232BD" w:rsidRPr="000232BD" w:rsidRDefault="000232BD" w:rsidP="00BB5354">
      <w:pPr>
        <w:rPr>
          <w:b/>
        </w:rPr>
      </w:pPr>
    </w:p>
    <w:p w14:paraId="573780AF" w14:textId="3EB10627" w:rsidR="00227FD8" w:rsidRPr="000232BD" w:rsidRDefault="00227FD8" w:rsidP="00BB5354">
      <w:pPr>
        <w:rPr>
          <w:b/>
        </w:rPr>
      </w:pPr>
      <w:r w:rsidRPr="000232BD">
        <w:rPr>
          <w:b/>
        </w:rPr>
        <w:t>Future Board Meetings</w:t>
      </w:r>
    </w:p>
    <w:p w14:paraId="646E8728" w14:textId="171E8EB7" w:rsidR="00227FD8" w:rsidRDefault="00D25887" w:rsidP="00BB5354">
      <w:r>
        <w:t xml:space="preserve"> </w:t>
      </w:r>
    </w:p>
    <w:p w14:paraId="39F9F285" w14:textId="5BE72AFA" w:rsidR="001C1401" w:rsidRDefault="001C1401" w:rsidP="00BB5354">
      <w:r>
        <w:t xml:space="preserve">    Nov 7</w:t>
      </w:r>
      <w:r w:rsidR="0033365F">
        <w:t>, 2018 2:00pm ET</w:t>
      </w:r>
    </w:p>
    <w:p w14:paraId="012C07F9" w14:textId="4111F0D7" w:rsidR="001C1401" w:rsidRDefault="001C1401" w:rsidP="00BB5354">
      <w:r>
        <w:t xml:space="preserve">    Dec 5</w:t>
      </w:r>
      <w:r w:rsidR="00F77718">
        <w:t>, 2018</w:t>
      </w:r>
      <w:r w:rsidR="000232BD">
        <w:t xml:space="preserve"> 2:00pm ET</w:t>
      </w:r>
    </w:p>
    <w:p w14:paraId="09FEF58F" w14:textId="36868A45" w:rsidR="001C1401" w:rsidRDefault="001C1401" w:rsidP="00BB5354">
      <w:r>
        <w:t xml:space="preserve">    Jan 2, 2019 </w:t>
      </w:r>
      <w:r w:rsidR="000232BD">
        <w:t>2:00pm ET</w:t>
      </w:r>
    </w:p>
    <w:p w14:paraId="62735454" w14:textId="046D9447" w:rsidR="000232BD" w:rsidRDefault="000232BD" w:rsidP="00BB5354">
      <w:r>
        <w:t xml:space="preserve">    Feb 6, 2019 2:00pm ET</w:t>
      </w:r>
    </w:p>
    <w:p w14:paraId="7ADE07C9" w14:textId="7557A710" w:rsidR="000232BD" w:rsidRDefault="000232BD" w:rsidP="00BB5354">
      <w:r>
        <w:t xml:space="preserve">    Mar 6, 2019 2:00pm ET</w:t>
      </w:r>
    </w:p>
    <w:p w14:paraId="1813122D" w14:textId="77777777" w:rsidR="001C1401" w:rsidRDefault="001C1401" w:rsidP="00BB5354"/>
    <w:p w14:paraId="3B562FF1" w14:textId="747A0D9C" w:rsidR="00784965" w:rsidRDefault="00784965" w:rsidP="00BB5354"/>
    <w:p w14:paraId="09690A71" w14:textId="1DC252C4" w:rsidR="00784965" w:rsidRDefault="00784965" w:rsidP="00BB5354"/>
    <w:p w14:paraId="2CB0ACF3" w14:textId="10E7B315" w:rsidR="00784965" w:rsidRDefault="00784965" w:rsidP="00BB5354"/>
    <w:sectPr w:rsidR="00784965" w:rsidSect="00AE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2EAC"/>
    <w:multiLevelType w:val="hybridMultilevel"/>
    <w:tmpl w:val="88E8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A50"/>
    <w:multiLevelType w:val="hybridMultilevel"/>
    <w:tmpl w:val="9B84ACDA"/>
    <w:lvl w:ilvl="0" w:tplc="71E4A0CE">
      <w:numFmt w:val="bullet"/>
      <w:lvlText w:val="-"/>
      <w:lvlJc w:val="left"/>
      <w:pPr>
        <w:ind w:left="740" w:hanging="38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9E4485-EA0B-48F0-A294-47817132757B}"/>
    <w:docVar w:name="dgnword-eventsink" w:val="321042736"/>
  </w:docVars>
  <w:rsids>
    <w:rsidRoot w:val="0038725C"/>
    <w:rsid w:val="000232BD"/>
    <w:rsid w:val="00076E91"/>
    <w:rsid w:val="00092EB0"/>
    <w:rsid w:val="00133645"/>
    <w:rsid w:val="00181A29"/>
    <w:rsid w:val="001906DC"/>
    <w:rsid w:val="001B2206"/>
    <w:rsid w:val="001C1401"/>
    <w:rsid w:val="001E2E07"/>
    <w:rsid w:val="00202395"/>
    <w:rsid w:val="002240CD"/>
    <w:rsid w:val="00227FD8"/>
    <w:rsid w:val="002B6D4F"/>
    <w:rsid w:val="003237EA"/>
    <w:rsid w:val="00324365"/>
    <w:rsid w:val="0033365F"/>
    <w:rsid w:val="0038725C"/>
    <w:rsid w:val="003C2C16"/>
    <w:rsid w:val="003D083A"/>
    <w:rsid w:val="003F4207"/>
    <w:rsid w:val="003F75D3"/>
    <w:rsid w:val="00404A5A"/>
    <w:rsid w:val="004059CA"/>
    <w:rsid w:val="00424956"/>
    <w:rsid w:val="0043048C"/>
    <w:rsid w:val="004771A4"/>
    <w:rsid w:val="004D0584"/>
    <w:rsid w:val="005170FC"/>
    <w:rsid w:val="00543B27"/>
    <w:rsid w:val="005A3916"/>
    <w:rsid w:val="005B6643"/>
    <w:rsid w:val="0061545B"/>
    <w:rsid w:val="006204C6"/>
    <w:rsid w:val="006624A1"/>
    <w:rsid w:val="00685818"/>
    <w:rsid w:val="006922E7"/>
    <w:rsid w:val="007779B3"/>
    <w:rsid w:val="00784965"/>
    <w:rsid w:val="008326EB"/>
    <w:rsid w:val="008872F0"/>
    <w:rsid w:val="008D566F"/>
    <w:rsid w:val="00941BF1"/>
    <w:rsid w:val="009552FF"/>
    <w:rsid w:val="00963D8A"/>
    <w:rsid w:val="00973C25"/>
    <w:rsid w:val="00975A4D"/>
    <w:rsid w:val="009C4B05"/>
    <w:rsid w:val="009C678D"/>
    <w:rsid w:val="009D1049"/>
    <w:rsid w:val="00A03F01"/>
    <w:rsid w:val="00AB0D02"/>
    <w:rsid w:val="00AC5904"/>
    <w:rsid w:val="00AE441D"/>
    <w:rsid w:val="00B071AC"/>
    <w:rsid w:val="00B54244"/>
    <w:rsid w:val="00BB5354"/>
    <w:rsid w:val="00BD2B4F"/>
    <w:rsid w:val="00BE6650"/>
    <w:rsid w:val="00CF2BA6"/>
    <w:rsid w:val="00D25887"/>
    <w:rsid w:val="00D95172"/>
    <w:rsid w:val="00DC107A"/>
    <w:rsid w:val="00DE2988"/>
    <w:rsid w:val="00DF7669"/>
    <w:rsid w:val="00ED1333"/>
    <w:rsid w:val="00EF5BEE"/>
    <w:rsid w:val="00EF6792"/>
    <w:rsid w:val="00F13C1A"/>
    <w:rsid w:val="00F405FF"/>
    <w:rsid w:val="00F42844"/>
    <w:rsid w:val="00F77718"/>
    <w:rsid w:val="00F947A3"/>
    <w:rsid w:val="00FA4D56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3F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7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935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410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5063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3505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Is5kmCx8Lybmnd-3MZhYPI1Yax20hQ4o7x3oUgvaE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Doreen Murner</cp:lastModifiedBy>
  <cp:revision>2</cp:revision>
  <cp:lastPrinted>2018-11-07T18:48:00Z</cp:lastPrinted>
  <dcterms:created xsi:type="dcterms:W3CDTF">2018-11-07T18:49:00Z</dcterms:created>
  <dcterms:modified xsi:type="dcterms:W3CDTF">2018-11-07T18:49:00Z</dcterms:modified>
</cp:coreProperties>
</file>