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50BEB" w14:textId="7102C6DE" w:rsidR="0038725C" w:rsidRPr="004E1853" w:rsidRDefault="00A03F01" w:rsidP="004E1853">
      <w:pPr>
        <w:ind w:left="2880"/>
        <w:jc w:val="center"/>
        <w:outlineLvl w:val="0"/>
        <w:rPr>
          <w:rFonts w:cs="Times New Roman"/>
          <w:b/>
          <w:color w:val="2E74B5" w:themeColor="accent1" w:themeShade="BF"/>
          <w:sz w:val="56"/>
        </w:rPr>
      </w:pPr>
      <w:r w:rsidRPr="004E1853">
        <w:rPr>
          <w:rFonts w:cs="Times New Roman"/>
          <w:b/>
          <w:noProof/>
          <w:color w:val="2E74B5" w:themeColor="accent1" w:themeShade="BF"/>
          <w:sz w:val="56"/>
        </w:rPr>
        <mc:AlternateContent>
          <mc:Choice Requires="wps">
            <w:drawing>
              <wp:anchor distT="45720" distB="45720" distL="114300" distR="114300" simplePos="0" relativeHeight="251659264" behindDoc="1" locked="0" layoutInCell="1" allowOverlap="1" wp14:anchorId="78A957D8" wp14:editId="139BFCF9">
                <wp:simplePos x="0" y="0"/>
                <wp:positionH relativeFrom="column">
                  <wp:posOffset>9525</wp:posOffset>
                </wp:positionH>
                <wp:positionV relativeFrom="paragraph">
                  <wp:posOffset>0</wp:posOffset>
                </wp:positionV>
                <wp:extent cx="1352550" cy="8318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3A2B7C15" w14:textId="77777777" w:rsidR="00A03F01" w:rsidRDefault="00A03F01">
                            <w:r>
                              <w:rPr>
                                <w:noProof/>
                              </w:rPr>
                              <w:drawing>
                                <wp:inline distT="0" distB="0" distL="0" distR="0" wp14:anchorId="19D1CC8B" wp14:editId="20A09F07">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957D8" id="_x0000_t202" coordsize="21600,21600" o:spt="202" path="m,l,21600r21600,l21600,xe">
                <v:stroke joinstyle="miter"/>
                <v:path gradientshapeok="t" o:connecttype="rect"/>
              </v:shapetype>
              <v:shape id="Text Box 2" o:spid="_x0000_s1026" type="#_x0000_t202" style="position:absolute;left:0;text-align:left;margin-left:.75pt;margin-top:0;width:106.5pt;height:6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">
                <v:textbox>
                  <w:txbxContent>
                    <w:p w14:paraId="3A2B7C15" w14:textId="77777777" w:rsidR="00A03F01" w:rsidRDefault="00A03F01">
                      <w:r>
                        <w:rPr>
                          <w:noProof/>
                        </w:rPr>
                        <w:drawing>
                          <wp:inline distT="0" distB="0" distL="0" distR="0" wp14:anchorId="19D1CC8B" wp14:editId="20A09F07">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v:shape>
            </w:pict>
          </mc:Fallback>
        </mc:AlternateContent>
      </w:r>
      <w:r w:rsidR="0038725C" w:rsidRPr="004E1853">
        <w:rPr>
          <w:rFonts w:cs="Times New Roman"/>
          <w:b/>
          <w:color w:val="2E74B5" w:themeColor="accent1" w:themeShade="BF"/>
          <w:sz w:val="56"/>
        </w:rPr>
        <w:t>ACAO Board of Directors</w:t>
      </w:r>
      <w:r w:rsidR="00A92300">
        <w:rPr>
          <w:rFonts w:cs="Times New Roman"/>
          <w:b/>
          <w:color w:val="2E74B5" w:themeColor="accent1" w:themeShade="BF"/>
          <w:sz w:val="56"/>
        </w:rPr>
        <w:t xml:space="preserve"> </w:t>
      </w:r>
      <w:r w:rsidR="0092643A">
        <w:rPr>
          <w:rFonts w:cs="Times New Roman"/>
          <w:b/>
          <w:color w:val="2E74B5" w:themeColor="accent1" w:themeShade="BF"/>
          <w:sz w:val="56"/>
        </w:rPr>
        <w:t>Meeting Minutes</w:t>
      </w:r>
    </w:p>
    <w:p w14:paraId="739709B1" w14:textId="77777777" w:rsidR="004E1853"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p>
    <w:p w14:paraId="045BB00C" w14:textId="12942A2A" w:rsidR="00D63D88" w:rsidRDefault="004E1853" w:rsidP="00D63D88">
      <w:pPr>
        <w:jc w:val="center"/>
        <w:outlineLvl w:val="0"/>
        <w:rPr>
          <w:rFonts w:cs="Times New Roman"/>
          <w:color w:val="000000" w:themeColor="text1"/>
          <w:sz w:val="32"/>
          <w:szCs w:val="32"/>
        </w:rPr>
      </w:pPr>
      <w:r w:rsidRPr="00D63D88">
        <w:rPr>
          <w:rFonts w:cs="Times New Roman"/>
          <w:b/>
          <w:color w:val="000000" w:themeColor="text1"/>
          <w:sz w:val="32"/>
          <w:szCs w:val="32"/>
        </w:rPr>
        <w:t>April 3</w:t>
      </w:r>
      <w:r w:rsidR="00865B60" w:rsidRPr="00D63D88">
        <w:rPr>
          <w:rFonts w:cs="Times New Roman"/>
          <w:b/>
          <w:color w:val="000000" w:themeColor="text1"/>
          <w:sz w:val="32"/>
          <w:szCs w:val="32"/>
        </w:rPr>
        <w:t>, 2019</w:t>
      </w:r>
      <w:r w:rsidRPr="00D63D88">
        <w:rPr>
          <w:rFonts w:cs="Times New Roman"/>
          <w:b/>
          <w:color w:val="000000" w:themeColor="text1"/>
          <w:sz w:val="32"/>
          <w:szCs w:val="32"/>
        </w:rPr>
        <w:t xml:space="preserve">: </w:t>
      </w:r>
      <w:hyperlink r:id="rId8" w:history="1">
        <w:r w:rsidRPr="00D63D88">
          <w:rPr>
            <w:rStyle w:val="Hyperlink"/>
            <w:rFonts w:ascii="Arial" w:hAnsi="Arial" w:cs="Arial"/>
            <w:sz w:val="32"/>
            <w:szCs w:val="32"/>
          </w:rPr>
          <w:t>https://zoom.us/j/707742741</w:t>
        </w:r>
      </w:hyperlink>
      <w:r w:rsidR="00D63D88" w:rsidRPr="00D63D88">
        <w:rPr>
          <w:rFonts w:cs="Times New Roman"/>
          <w:b/>
          <w:color w:val="000000" w:themeColor="text1"/>
          <w:sz w:val="32"/>
          <w:szCs w:val="32"/>
        </w:rPr>
        <w:t xml:space="preserve">, </w:t>
      </w:r>
      <w:r w:rsidR="00D63D88" w:rsidRPr="00D63D88">
        <w:rPr>
          <w:rFonts w:cs="Times New Roman"/>
          <w:color w:val="000000" w:themeColor="text1"/>
          <w:sz w:val="32"/>
          <w:szCs w:val="32"/>
        </w:rPr>
        <w:t>2-3 PM (Eastern)</w:t>
      </w:r>
    </w:p>
    <w:p w14:paraId="592235F1" w14:textId="77777777" w:rsidR="0092643A" w:rsidRDefault="0092643A" w:rsidP="0092643A">
      <w:pPr>
        <w:outlineLvl w:val="0"/>
        <w:rPr>
          <w:rFonts w:cs="Times New Roman"/>
          <w:color w:val="000000" w:themeColor="text1"/>
          <w:sz w:val="32"/>
          <w:szCs w:val="32"/>
        </w:rPr>
      </w:pPr>
    </w:p>
    <w:p w14:paraId="75D5430F" w14:textId="77777777" w:rsidR="0092643A" w:rsidRDefault="0092643A" w:rsidP="0092643A">
      <w:pPr>
        <w:ind w:left="360" w:hanging="360"/>
        <w:jc w:val="both"/>
        <w:rPr>
          <w:rFonts w:cs="Times New Roman"/>
          <w:color w:val="000000" w:themeColor="text1"/>
        </w:rPr>
      </w:pPr>
      <w:r>
        <w:rPr>
          <w:rFonts w:cs="Times New Roman"/>
          <w:color w:val="000000" w:themeColor="text1"/>
        </w:rPr>
        <w:t xml:space="preserve">    </w:t>
      </w:r>
    </w:p>
    <w:tbl>
      <w:tblPr>
        <w:tblStyle w:val="GridTable4-Accent5"/>
        <w:tblW w:w="0" w:type="auto"/>
        <w:tblInd w:w="-5" w:type="dxa"/>
        <w:tblLook w:val="04A0" w:firstRow="1" w:lastRow="0" w:firstColumn="1" w:lastColumn="0" w:noHBand="0" w:noVBand="1"/>
      </w:tblPr>
      <w:tblGrid>
        <w:gridCol w:w="1687"/>
        <w:gridCol w:w="907"/>
        <w:gridCol w:w="2128"/>
        <w:gridCol w:w="943"/>
        <w:gridCol w:w="2520"/>
        <w:gridCol w:w="907"/>
      </w:tblGrid>
      <w:tr w:rsidR="0092643A" w14:paraId="27B12FF2" w14:textId="77777777" w:rsidTr="00743E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117A9754" w14:textId="77777777" w:rsidR="0092643A" w:rsidRPr="00133645" w:rsidRDefault="0092643A" w:rsidP="00743E8B">
            <w:pPr>
              <w:jc w:val="both"/>
              <w:rPr>
                <w:rFonts w:cs="Times New Roman"/>
              </w:rPr>
            </w:pPr>
            <w:r>
              <w:rPr>
                <w:rFonts w:cs="Times New Roman"/>
              </w:rPr>
              <w:t>Name</w:t>
            </w:r>
          </w:p>
        </w:tc>
        <w:tc>
          <w:tcPr>
            <w:tcW w:w="907" w:type="dxa"/>
          </w:tcPr>
          <w:p w14:paraId="270C352D" w14:textId="77777777" w:rsidR="0092643A" w:rsidRPr="00133645" w:rsidRDefault="0092643A" w:rsidP="00743E8B">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1A60DA03" w14:textId="77777777" w:rsidR="0092643A" w:rsidRPr="00133645" w:rsidRDefault="0092643A" w:rsidP="00743E8B">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109876B1" w14:textId="77777777" w:rsidR="0092643A" w:rsidRPr="00133645" w:rsidRDefault="0092643A" w:rsidP="00743E8B">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440E105C" w14:textId="77777777" w:rsidR="0092643A" w:rsidRPr="00133645" w:rsidRDefault="0092643A" w:rsidP="00743E8B">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7" w:type="dxa"/>
          </w:tcPr>
          <w:p w14:paraId="6A966BC4" w14:textId="77777777" w:rsidR="0092643A" w:rsidRPr="00133645" w:rsidRDefault="0092643A" w:rsidP="00743E8B">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92643A" w14:paraId="12EB05C8" w14:textId="77777777" w:rsidTr="00743E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5389266A" w14:textId="77777777" w:rsidR="0092643A" w:rsidRPr="00133645" w:rsidRDefault="0092643A" w:rsidP="00743E8B">
            <w:pPr>
              <w:jc w:val="both"/>
              <w:rPr>
                <w:rFonts w:cs="Times New Roman"/>
                <w:b w:val="0"/>
                <w:color w:val="000000" w:themeColor="text1"/>
              </w:rPr>
            </w:pPr>
            <w:r>
              <w:rPr>
                <w:rFonts w:cs="Times New Roman"/>
                <w:b w:val="0"/>
                <w:color w:val="000000" w:themeColor="text1"/>
              </w:rPr>
              <w:t>Martha Potvin</w:t>
            </w:r>
          </w:p>
        </w:tc>
        <w:tc>
          <w:tcPr>
            <w:tcW w:w="907" w:type="dxa"/>
          </w:tcPr>
          <w:p w14:paraId="4F937FA2" w14:textId="7777777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68943C7F" w14:textId="7777777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Laura de Abruna</w:t>
            </w:r>
          </w:p>
        </w:tc>
        <w:tc>
          <w:tcPr>
            <w:tcW w:w="943" w:type="dxa"/>
          </w:tcPr>
          <w:p w14:paraId="19E1BB64" w14:textId="7777777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03DEAA59" w14:textId="1398C6BF"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Michele Wheatly</w:t>
            </w:r>
          </w:p>
        </w:tc>
        <w:tc>
          <w:tcPr>
            <w:tcW w:w="907" w:type="dxa"/>
          </w:tcPr>
          <w:p w14:paraId="1039C298" w14:textId="37D182C6"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92643A" w14:paraId="1DAF307A" w14:textId="77777777" w:rsidTr="00743E8B">
        <w:tc>
          <w:tcPr>
            <w:cnfStyle w:val="001000000000" w:firstRow="0" w:lastRow="0" w:firstColumn="1" w:lastColumn="0" w:oddVBand="0" w:evenVBand="0" w:oddHBand="0" w:evenHBand="0" w:firstRowFirstColumn="0" w:firstRowLastColumn="0" w:lastRowFirstColumn="0" w:lastRowLastColumn="0"/>
            <w:tcW w:w="1687" w:type="dxa"/>
          </w:tcPr>
          <w:p w14:paraId="5D4984D9" w14:textId="77777777" w:rsidR="0092643A" w:rsidRPr="00CF2BA6" w:rsidRDefault="0092643A" w:rsidP="00743E8B">
            <w:pPr>
              <w:jc w:val="both"/>
              <w:rPr>
                <w:rFonts w:cs="Times New Roman"/>
                <w:b w:val="0"/>
                <w:color w:val="000000" w:themeColor="text1"/>
              </w:rPr>
            </w:pPr>
            <w:r>
              <w:rPr>
                <w:rFonts w:cs="Times New Roman"/>
                <w:b w:val="0"/>
                <w:color w:val="000000" w:themeColor="text1"/>
              </w:rPr>
              <w:t>Kathy Johnson</w:t>
            </w:r>
          </w:p>
        </w:tc>
        <w:tc>
          <w:tcPr>
            <w:tcW w:w="907" w:type="dxa"/>
          </w:tcPr>
          <w:p w14:paraId="687A65B3" w14:textId="77777777"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3A9C814F" w14:textId="77777777"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Peter Nwosu</w:t>
            </w:r>
          </w:p>
        </w:tc>
        <w:tc>
          <w:tcPr>
            <w:tcW w:w="943" w:type="dxa"/>
          </w:tcPr>
          <w:p w14:paraId="21198227" w14:textId="77777777"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6AA2CC76" w14:textId="6F475172"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Laura Woodworth Ney</w:t>
            </w:r>
          </w:p>
        </w:tc>
        <w:tc>
          <w:tcPr>
            <w:tcW w:w="907" w:type="dxa"/>
          </w:tcPr>
          <w:p w14:paraId="028AB0D9" w14:textId="60A85CF8"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r>
      <w:tr w:rsidR="0092643A" w14:paraId="6D937985" w14:textId="77777777" w:rsidTr="00743E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64E38246" w14:textId="77777777" w:rsidR="0092643A" w:rsidRPr="00CF2BA6" w:rsidRDefault="0092643A" w:rsidP="00743E8B">
            <w:pPr>
              <w:jc w:val="both"/>
              <w:rPr>
                <w:rFonts w:cs="Times New Roman"/>
                <w:b w:val="0"/>
                <w:color w:val="000000" w:themeColor="text1"/>
              </w:rPr>
            </w:pPr>
            <w:r>
              <w:rPr>
                <w:rFonts w:cs="Times New Roman"/>
                <w:b w:val="0"/>
                <w:color w:val="000000" w:themeColor="text1"/>
              </w:rPr>
              <w:t>Mary Boyd</w:t>
            </w:r>
          </w:p>
        </w:tc>
        <w:tc>
          <w:tcPr>
            <w:tcW w:w="907" w:type="dxa"/>
          </w:tcPr>
          <w:p w14:paraId="0709B2FE" w14:textId="163B36C2"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1A245B8B" w14:textId="7777777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7FD8AFD8" w14:textId="6407D653"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36DEF532" w14:textId="4835FCB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Sharon Vasquez</w:t>
            </w:r>
          </w:p>
        </w:tc>
        <w:tc>
          <w:tcPr>
            <w:tcW w:w="907" w:type="dxa"/>
          </w:tcPr>
          <w:p w14:paraId="22713F3B" w14:textId="60A92A1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92643A" w14:paraId="56570E81" w14:textId="77777777" w:rsidTr="00743E8B">
        <w:tc>
          <w:tcPr>
            <w:cnfStyle w:val="001000000000" w:firstRow="0" w:lastRow="0" w:firstColumn="1" w:lastColumn="0" w:oddVBand="0" w:evenVBand="0" w:oddHBand="0" w:evenHBand="0" w:firstRowFirstColumn="0" w:firstRowLastColumn="0" w:lastRowFirstColumn="0" w:lastRowLastColumn="0"/>
            <w:tcW w:w="1687" w:type="dxa"/>
          </w:tcPr>
          <w:p w14:paraId="4DA9E145" w14:textId="4BF1C999" w:rsidR="0092643A" w:rsidRPr="00CF2BA6" w:rsidRDefault="0092643A" w:rsidP="00743E8B">
            <w:pPr>
              <w:jc w:val="both"/>
              <w:rPr>
                <w:rFonts w:cs="Times New Roman"/>
                <w:b w:val="0"/>
                <w:color w:val="000000" w:themeColor="text1"/>
              </w:rPr>
            </w:pPr>
            <w:r>
              <w:rPr>
                <w:rFonts w:cs="Times New Roman"/>
                <w:b w:val="0"/>
                <w:color w:val="000000" w:themeColor="text1"/>
              </w:rPr>
              <w:t>Gail Baker</w:t>
            </w:r>
          </w:p>
        </w:tc>
        <w:tc>
          <w:tcPr>
            <w:tcW w:w="907" w:type="dxa"/>
          </w:tcPr>
          <w:p w14:paraId="0933FAF2" w14:textId="0A1D5B1A"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2A2ED874" w14:textId="77777777"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Patricia Rogers</w:t>
            </w:r>
          </w:p>
        </w:tc>
        <w:tc>
          <w:tcPr>
            <w:tcW w:w="943" w:type="dxa"/>
          </w:tcPr>
          <w:p w14:paraId="62329901" w14:textId="34E3CAB4"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4A24A46A" w14:textId="77777777"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7" w:type="dxa"/>
          </w:tcPr>
          <w:p w14:paraId="7AC4434E" w14:textId="77777777"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92643A" w14:paraId="6E193393" w14:textId="77777777" w:rsidTr="00743E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64D45EC7" w14:textId="4F13C97D" w:rsidR="0092643A" w:rsidRPr="00CF2BA6" w:rsidRDefault="0092643A" w:rsidP="00743E8B">
            <w:pPr>
              <w:jc w:val="both"/>
              <w:rPr>
                <w:rFonts w:cs="Times New Roman"/>
                <w:b w:val="0"/>
                <w:color w:val="000000" w:themeColor="text1"/>
              </w:rPr>
            </w:pPr>
            <w:r>
              <w:rPr>
                <w:rFonts w:cs="Times New Roman"/>
                <w:b w:val="0"/>
                <w:color w:val="000000" w:themeColor="text1"/>
              </w:rPr>
              <w:t>Andrew Shean</w:t>
            </w:r>
          </w:p>
        </w:tc>
        <w:tc>
          <w:tcPr>
            <w:tcW w:w="907" w:type="dxa"/>
          </w:tcPr>
          <w:p w14:paraId="4244D20F" w14:textId="26E4FBB2"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653B5427" w14:textId="7777777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301839AE" w14:textId="7777777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2C699610" w14:textId="7777777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7" w:type="dxa"/>
          </w:tcPr>
          <w:p w14:paraId="69AEB316" w14:textId="7777777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92643A" w14:paraId="11D960F6" w14:textId="77777777" w:rsidTr="00743E8B">
        <w:tc>
          <w:tcPr>
            <w:cnfStyle w:val="001000000000" w:firstRow="0" w:lastRow="0" w:firstColumn="1" w:lastColumn="0" w:oddVBand="0" w:evenVBand="0" w:oddHBand="0" w:evenHBand="0" w:firstRowFirstColumn="0" w:firstRowLastColumn="0" w:lastRowFirstColumn="0" w:lastRowLastColumn="0"/>
            <w:tcW w:w="1687" w:type="dxa"/>
          </w:tcPr>
          <w:p w14:paraId="57DC6D69" w14:textId="77777777" w:rsidR="0092643A" w:rsidRPr="00CF2BA6" w:rsidRDefault="0092643A" w:rsidP="00743E8B">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3E5E3B46" w14:textId="0BCC54F6"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4014B602" w14:textId="77777777"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Todd Diacon</w:t>
            </w:r>
          </w:p>
        </w:tc>
        <w:tc>
          <w:tcPr>
            <w:tcW w:w="943" w:type="dxa"/>
          </w:tcPr>
          <w:p w14:paraId="759752CD" w14:textId="77777777"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495067C7" w14:textId="1A4E0DCD"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7" w:type="dxa"/>
          </w:tcPr>
          <w:p w14:paraId="2CAA06F3" w14:textId="2071BA61" w:rsidR="0092643A" w:rsidRDefault="0092643A" w:rsidP="00743E8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92643A" w14:paraId="26446CC1" w14:textId="77777777" w:rsidTr="00743E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5B69782F" w14:textId="77777777" w:rsidR="0092643A" w:rsidRPr="00D95172" w:rsidRDefault="0092643A" w:rsidP="00743E8B">
            <w:pPr>
              <w:jc w:val="both"/>
              <w:rPr>
                <w:rFonts w:cs="Times New Roman"/>
                <w:b w:val="0"/>
                <w:color w:val="000000" w:themeColor="text1"/>
              </w:rPr>
            </w:pPr>
            <w:r w:rsidRPr="00D95172">
              <w:rPr>
                <w:rFonts w:cs="Times New Roman"/>
                <w:b w:val="0"/>
                <w:color w:val="000000" w:themeColor="text1"/>
              </w:rPr>
              <w:t>Kelli Brown</w:t>
            </w:r>
          </w:p>
        </w:tc>
        <w:tc>
          <w:tcPr>
            <w:tcW w:w="907" w:type="dxa"/>
          </w:tcPr>
          <w:p w14:paraId="78349377" w14:textId="77777777"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140A27C1" w14:textId="432EEA43"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Lori Werth</w:t>
            </w:r>
          </w:p>
        </w:tc>
        <w:tc>
          <w:tcPr>
            <w:tcW w:w="943" w:type="dxa"/>
          </w:tcPr>
          <w:p w14:paraId="64A3E3C3" w14:textId="1A33DB73"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7E65A912" w14:textId="203FB573"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07" w:type="dxa"/>
          </w:tcPr>
          <w:p w14:paraId="1D1413B3" w14:textId="6AD0F638" w:rsidR="0092643A" w:rsidRDefault="0092643A" w:rsidP="00743E8B">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bl>
    <w:p w14:paraId="4C7D650C" w14:textId="58995300" w:rsidR="00D63D88" w:rsidRPr="0092643A" w:rsidRDefault="00D63D88" w:rsidP="00D63D88">
      <w:pPr>
        <w:outlineLvl w:val="0"/>
        <w:rPr>
          <w:rFonts w:cs="Times New Roman"/>
          <w:color w:val="000000" w:themeColor="text1"/>
        </w:rPr>
      </w:pPr>
    </w:p>
    <w:p w14:paraId="019A490B" w14:textId="131D271E" w:rsidR="000C7947" w:rsidRPr="00240748" w:rsidRDefault="00D63D88" w:rsidP="00656F79">
      <w:pPr>
        <w:pStyle w:val="ListParagraph"/>
        <w:numPr>
          <w:ilvl w:val="0"/>
          <w:numId w:val="4"/>
        </w:numPr>
        <w:rPr>
          <w:rFonts w:ascii="Calibri" w:hAnsi="Calibri"/>
          <w:i/>
          <w:color w:val="000000"/>
          <w:sz w:val="28"/>
          <w:szCs w:val="22"/>
        </w:rPr>
      </w:pPr>
      <w:r w:rsidRPr="00D63D88">
        <w:rPr>
          <w:rFonts w:cs="Times New Roman"/>
          <w:color w:val="000000" w:themeColor="text1"/>
        </w:rPr>
        <w:t>Review and approval of March, 2019 Minutes (K. Johnson)</w:t>
      </w:r>
      <w:r w:rsidR="000C7947" w:rsidRPr="00D63D88">
        <w:rPr>
          <w:rFonts w:cs="Times New Roman"/>
          <w:color w:val="000000" w:themeColor="text1"/>
        </w:rPr>
        <w:t xml:space="preserve">   </w:t>
      </w:r>
    </w:p>
    <w:p w14:paraId="60725AE6" w14:textId="19664AC4" w:rsidR="00240748" w:rsidRPr="00656F79" w:rsidRDefault="00240748" w:rsidP="00656F79">
      <w:pPr>
        <w:pStyle w:val="ListParagraph"/>
        <w:numPr>
          <w:ilvl w:val="1"/>
          <w:numId w:val="4"/>
        </w:numPr>
        <w:rPr>
          <w:rFonts w:ascii="Calibri" w:hAnsi="Calibri"/>
          <w:i/>
          <w:color w:val="000000"/>
          <w:sz w:val="22"/>
          <w:szCs w:val="22"/>
        </w:rPr>
      </w:pPr>
      <w:r w:rsidRPr="00656F79">
        <w:rPr>
          <w:rFonts w:cs="Times New Roman"/>
          <w:i/>
          <w:color w:val="000000" w:themeColor="text1"/>
          <w:sz w:val="22"/>
          <w:szCs w:val="22"/>
        </w:rPr>
        <w:t>Motion to approve: Laura.  2</w:t>
      </w:r>
      <w:r w:rsidRPr="00656F79">
        <w:rPr>
          <w:rFonts w:cs="Times New Roman"/>
          <w:i/>
          <w:color w:val="000000" w:themeColor="text1"/>
          <w:sz w:val="22"/>
          <w:szCs w:val="22"/>
          <w:vertAlign w:val="superscript"/>
        </w:rPr>
        <w:t>nd</w:t>
      </w:r>
      <w:r w:rsidRPr="00656F79">
        <w:rPr>
          <w:rFonts w:cs="Times New Roman"/>
          <w:i/>
          <w:color w:val="000000" w:themeColor="text1"/>
          <w:sz w:val="22"/>
          <w:szCs w:val="22"/>
        </w:rPr>
        <w:t xml:space="preserve"> Martha.  All in favor, motion passes.</w:t>
      </w:r>
    </w:p>
    <w:p w14:paraId="044EFC2D" w14:textId="77777777" w:rsidR="00656F79" w:rsidRPr="00656F79" w:rsidRDefault="00656F79" w:rsidP="00656F79">
      <w:pPr>
        <w:pStyle w:val="ListParagraph"/>
        <w:ind w:left="1260"/>
        <w:rPr>
          <w:rFonts w:ascii="Calibri" w:hAnsi="Calibri"/>
          <w:i/>
          <w:color w:val="000000"/>
          <w:sz w:val="22"/>
          <w:szCs w:val="22"/>
        </w:rPr>
      </w:pPr>
    </w:p>
    <w:p w14:paraId="16F0C9A5" w14:textId="44952FF1" w:rsidR="00D63D88" w:rsidRPr="00240748" w:rsidRDefault="00D63D88" w:rsidP="00D63D88">
      <w:pPr>
        <w:pStyle w:val="ListParagraph"/>
        <w:numPr>
          <w:ilvl w:val="0"/>
          <w:numId w:val="4"/>
        </w:numPr>
        <w:ind w:left="547"/>
        <w:contextualSpacing w:val="0"/>
        <w:rPr>
          <w:rFonts w:ascii="Calibri" w:hAnsi="Calibri"/>
          <w:i/>
          <w:color w:val="000000"/>
          <w:sz w:val="28"/>
          <w:szCs w:val="22"/>
        </w:rPr>
      </w:pPr>
      <w:r>
        <w:rPr>
          <w:rFonts w:cs="Times New Roman"/>
          <w:color w:val="000000" w:themeColor="text1"/>
        </w:rPr>
        <w:t>Review and discussion of attached summarized survey data from March, 2019 Business Meeting to determine priorities for programming, mentoring connections, and partnerships (all)</w:t>
      </w:r>
    </w:p>
    <w:p w14:paraId="2E747D96" w14:textId="53C6835B" w:rsidR="00D63D88" w:rsidRPr="00AD681D" w:rsidRDefault="00240748" w:rsidP="00E31D88">
      <w:pPr>
        <w:pStyle w:val="ListParagraph"/>
        <w:numPr>
          <w:ilvl w:val="1"/>
          <w:numId w:val="4"/>
        </w:numPr>
        <w:contextualSpacing w:val="0"/>
        <w:rPr>
          <w:rFonts w:ascii="Calibri" w:hAnsi="Calibri"/>
          <w:i/>
          <w:color w:val="000000"/>
          <w:sz w:val="28"/>
          <w:szCs w:val="22"/>
        </w:rPr>
      </w:pPr>
      <w:r w:rsidRPr="00AD681D">
        <w:rPr>
          <w:rFonts w:cs="Times New Roman"/>
          <w:i/>
          <w:color w:val="000000" w:themeColor="text1"/>
          <w:sz w:val="22"/>
          <w:szCs w:val="22"/>
        </w:rPr>
        <w:t xml:space="preserve">How can ACAO use and support ACE Engage platform Provost blog to create a win for both ACE &amp; ACAO?  Kathy will work with ACE for further specifics.  ACAO Members Only Listserv is </w:t>
      </w:r>
      <w:r w:rsidR="00C61A59">
        <w:rPr>
          <w:rFonts w:cs="Times New Roman"/>
          <w:i/>
          <w:color w:val="000000" w:themeColor="text1"/>
          <w:sz w:val="22"/>
          <w:szCs w:val="22"/>
        </w:rPr>
        <w:t>scheduled for April 1 a</w:t>
      </w:r>
      <w:r w:rsidRPr="00AD681D">
        <w:rPr>
          <w:rFonts w:cs="Times New Roman"/>
          <w:i/>
          <w:color w:val="000000" w:themeColor="text1"/>
          <w:sz w:val="22"/>
          <w:szCs w:val="22"/>
        </w:rPr>
        <w:t xml:space="preserve">nd can be used by members for queries.  Consideration to target Coffee </w:t>
      </w:r>
      <w:r w:rsidR="00037208" w:rsidRPr="00AD681D">
        <w:rPr>
          <w:rFonts w:cs="Times New Roman"/>
          <w:i/>
          <w:color w:val="000000" w:themeColor="text1"/>
          <w:sz w:val="22"/>
          <w:szCs w:val="22"/>
        </w:rPr>
        <w:t>Hrs.</w:t>
      </w:r>
      <w:r w:rsidRPr="00AD681D">
        <w:rPr>
          <w:rFonts w:cs="Times New Roman"/>
          <w:i/>
          <w:color w:val="000000" w:themeColor="text1"/>
          <w:sz w:val="22"/>
          <w:szCs w:val="22"/>
        </w:rPr>
        <w:t xml:space="preserve"> to NEW CAOs, who may have specific interests/questions/challenges.  Ex: Interest in stabilizing enrollment was significant in the survey so maybe Coffee </w:t>
      </w:r>
      <w:r w:rsidR="00037208" w:rsidRPr="00AD681D">
        <w:rPr>
          <w:rFonts w:cs="Times New Roman"/>
          <w:i/>
          <w:color w:val="000000" w:themeColor="text1"/>
          <w:sz w:val="22"/>
          <w:szCs w:val="22"/>
        </w:rPr>
        <w:t>Hr.</w:t>
      </w:r>
      <w:r w:rsidRPr="00AD681D">
        <w:rPr>
          <w:rFonts w:cs="Times New Roman"/>
          <w:i/>
          <w:color w:val="000000" w:themeColor="text1"/>
          <w:sz w:val="22"/>
          <w:szCs w:val="22"/>
        </w:rPr>
        <w:t xml:space="preserve"> facilitators work with someone from enrollment management.</w:t>
      </w:r>
    </w:p>
    <w:p w14:paraId="639EC732" w14:textId="449F27F0" w:rsidR="00AD681D" w:rsidRPr="00AD681D" w:rsidRDefault="00AD681D" w:rsidP="00E31D88">
      <w:pPr>
        <w:pStyle w:val="ListParagraph"/>
        <w:numPr>
          <w:ilvl w:val="1"/>
          <w:numId w:val="4"/>
        </w:numPr>
        <w:contextualSpacing w:val="0"/>
        <w:rPr>
          <w:rFonts w:ascii="Calibri" w:hAnsi="Calibri"/>
          <w:i/>
          <w:color w:val="000000"/>
          <w:sz w:val="28"/>
          <w:szCs w:val="22"/>
        </w:rPr>
      </w:pPr>
      <w:r w:rsidRPr="00AD681D">
        <w:rPr>
          <w:rFonts w:ascii="Calibri" w:hAnsi="Calibri"/>
          <w:i/>
          <w:color w:val="000000"/>
          <w:sz w:val="22"/>
          <w:szCs w:val="22"/>
        </w:rPr>
        <w:t>New Partnerships;</w:t>
      </w:r>
    </w:p>
    <w:p w14:paraId="28CBFAD4" w14:textId="71664154" w:rsidR="00AD681D" w:rsidRPr="00AD681D" w:rsidRDefault="00AD681D" w:rsidP="00AD681D">
      <w:pPr>
        <w:pStyle w:val="ListParagraph"/>
        <w:numPr>
          <w:ilvl w:val="2"/>
          <w:numId w:val="4"/>
        </w:numPr>
        <w:contextualSpacing w:val="0"/>
        <w:rPr>
          <w:rFonts w:ascii="Calibri" w:hAnsi="Calibri"/>
          <w:i/>
          <w:color w:val="000000"/>
          <w:sz w:val="28"/>
          <w:szCs w:val="22"/>
        </w:rPr>
      </w:pPr>
      <w:r w:rsidRPr="00AD681D">
        <w:rPr>
          <w:rFonts w:ascii="Calibri" w:hAnsi="Calibri"/>
          <w:i/>
          <w:color w:val="000000"/>
          <w:sz w:val="22"/>
          <w:szCs w:val="22"/>
        </w:rPr>
        <w:t>Educause – Connie met w John O’Brien and was encouraged with the discussion.  Maybe an opportunity for articles or sessions w/provosts.</w:t>
      </w:r>
    </w:p>
    <w:p w14:paraId="7AE53AAF" w14:textId="55C7A21D" w:rsidR="00AD681D" w:rsidRPr="00AD681D" w:rsidRDefault="00AD681D" w:rsidP="00AD681D">
      <w:pPr>
        <w:pStyle w:val="ListParagraph"/>
        <w:numPr>
          <w:ilvl w:val="2"/>
          <w:numId w:val="4"/>
        </w:numPr>
        <w:contextualSpacing w:val="0"/>
        <w:rPr>
          <w:rFonts w:ascii="Calibri" w:hAnsi="Calibri"/>
          <w:i/>
          <w:color w:val="000000"/>
          <w:sz w:val="28"/>
          <w:szCs w:val="22"/>
        </w:rPr>
      </w:pPr>
      <w:r w:rsidRPr="00AD681D">
        <w:rPr>
          <w:rFonts w:ascii="Calibri" w:hAnsi="Calibri"/>
          <w:i/>
          <w:color w:val="000000"/>
          <w:sz w:val="22"/>
          <w:szCs w:val="22"/>
        </w:rPr>
        <w:t>OLC Excellerate – Laura de Abruna asked for digital fellow panel participants to talk about digital transformation</w:t>
      </w:r>
    </w:p>
    <w:p w14:paraId="66A3057B" w14:textId="30B5F2B8" w:rsidR="00AD681D" w:rsidRPr="00AD681D" w:rsidRDefault="00AD681D" w:rsidP="00AD681D">
      <w:pPr>
        <w:pStyle w:val="ListParagraph"/>
        <w:numPr>
          <w:ilvl w:val="2"/>
          <w:numId w:val="4"/>
        </w:numPr>
        <w:contextualSpacing w:val="0"/>
        <w:rPr>
          <w:rFonts w:ascii="Calibri" w:hAnsi="Calibri"/>
          <w:i/>
          <w:color w:val="000000"/>
          <w:sz w:val="28"/>
          <w:szCs w:val="22"/>
        </w:rPr>
      </w:pPr>
      <w:r w:rsidRPr="00AD681D">
        <w:rPr>
          <w:rFonts w:ascii="Calibri" w:hAnsi="Calibri"/>
          <w:i/>
          <w:color w:val="000000"/>
          <w:sz w:val="22"/>
          <w:szCs w:val="22"/>
        </w:rPr>
        <w:t>CCAS – Martha is working on programming with them for their Nov 2019 meeting.</w:t>
      </w:r>
    </w:p>
    <w:p w14:paraId="46029CC6" w14:textId="77777777" w:rsidR="00D63D88" w:rsidRPr="00D63D88" w:rsidRDefault="00D63D88" w:rsidP="00C869D3">
      <w:pPr>
        <w:pStyle w:val="ListParagraph"/>
        <w:numPr>
          <w:ilvl w:val="0"/>
          <w:numId w:val="4"/>
        </w:numPr>
        <w:ind w:left="547"/>
        <w:contextualSpacing w:val="0"/>
        <w:rPr>
          <w:rFonts w:ascii="Calibri" w:hAnsi="Calibri"/>
          <w:i/>
          <w:color w:val="000000"/>
          <w:sz w:val="28"/>
          <w:szCs w:val="22"/>
        </w:rPr>
      </w:pPr>
      <w:r>
        <w:rPr>
          <w:rFonts w:cs="Times New Roman"/>
          <w:color w:val="000000" w:themeColor="text1"/>
        </w:rPr>
        <w:t>Committee and Officer Assignments (K. Johnson)</w:t>
      </w:r>
      <w:r w:rsidR="00C869D3">
        <w:rPr>
          <w:rFonts w:cs="Times New Roman"/>
          <w:color w:val="000000" w:themeColor="text1"/>
        </w:rPr>
        <w:t xml:space="preserve"> – Timeline for determinati</w:t>
      </w:r>
      <w:r w:rsidR="001F7134">
        <w:rPr>
          <w:rFonts w:cs="Times New Roman"/>
          <w:color w:val="000000" w:themeColor="text1"/>
        </w:rPr>
        <w:t>on</w:t>
      </w:r>
      <w:r w:rsidR="00C869D3">
        <w:rPr>
          <w:rFonts w:cs="Times New Roman"/>
          <w:color w:val="000000" w:themeColor="text1"/>
        </w:rPr>
        <w:t xml:space="preserve"> of priorities for upcoming year</w:t>
      </w:r>
    </w:p>
    <w:p w14:paraId="6D453FBE" w14:textId="77777777" w:rsidR="00D63D88" w:rsidRPr="00D63D88" w:rsidRDefault="00D63D88" w:rsidP="00D63D88">
      <w:pPr>
        <w:pStyle w:val="ListParagraph"/>
        <w:numPr>
          <w:ilvl w:val="0"/>
          <w:numId w:val="5"/>
        </w:numPr>
        <w:ind w:left="1627"/>
        <w:rPr>
          <w:rFonts w:ascii="Calibri" w:hAnsi="Calibri"/>
          <w:i/>
          <w:color w:val="000000"/>
          <w:sz w:val="28"/>
          <w:szCs w:val="22"/>
        </w:rPr>
      </w:pPr>
      <w:r w:rsidRPr="00D63D88">
        <w:rPr>
          <w:rFonts w:cs="Times New Roman"/>
          <w:color w:val="000000" w:themeColor="text1"/>
        </w:rPr>
        <w:t>Secretary</w:t>
      </w:r>
    </w:p>
    <w:p w14:paraId="14AB3C16" w14:textId="4EDAC760" w:rsidR="00D63D88" w:rsidRPr="00D63D88" w:rsidRDefault="00D63D88" w:rsidP="00D63D88">
      <w:pPr>
        <w:pStyle w:val="ListParagraph"/>
        <w:numPr>
          <w:ilvl w:val="0"/>
          <w:numId w:val="5"/>
        </w:numPr>
        <w:ind w:left="1627"/>
        <w:rPr>
          <w:rFonts w:ascii="Calibri" w:hAnsi="Calibri"/>
          <w:i/>
          <w:color w:val="000000"/>
          <w:sz w:val="28"/>
          <w:szCs w:val="22"/>
        </w:rPr>
      </w:pPr>
      <w:r>
        <w:rPr>
          <w:rFonts w:cs="Times New Roman"/>
          <w:color w:val="000000" w:themeColor="text1"/>
        </w:rPr>
        <w:t>Communications/Membership Committee</w:t>
      </w:r>
      <w:r w:rsidR="00AD681D">
        <w:rPr>
          <w:rFonts w:cs="Times New Roman"/>
          <w:color w:val="000000" w:themeColor="text1"/>
        </w:rPr>
        <w:t xml:space="preserve"> – </w:t>
      </w:r>
      <w:r w:rsidR="00AD681D" w:rsidRPr="00AD681D">
        <w:rPr>
          <w:rFonts w:cs="Times New Roman"/>
          <w:i/>
          <w:color w:val="000000" w:themeColor="text1"/>
          <w:sz w:val="22"/>
          <w:szCs w:val="22"/>
        </w:rPr>
        <w:t>Advisory Council agreed to help on-board new ACAO members with a quick phone call/email welcoming them to ACAO.   Sharon would like a script for the council to use for consistent messaging.</w:t>
      </w:r>
    </w:p>
    <w:p w14:paraId="082CC660" w14:textId="7CA67E08" w:rsidR="00D63D88" w:rsidRPr="00D63D88" w:rsidRDefault="00D63D88" w:rsidP="00D63D88">
      <w:pPr>
        <w:pStyle w:val="ListParagraph"/>
        <w:numPr>
          <w:ilvl w:val="0"/>
          <w:numId w:val="5"/>
        </w:numPr>
        <w:ind w:left="1627"/>
        <w:rPr>
          <w:rFonts w:ascii="Calibri" w:hAnsi="Calibri"/>
          <w:i/>
          <w:color w:val="000000"/>
          <w:sz w:val="28"/>
          <w:szCs w:val="22"/>
        </w:rPr>
      </w:pPr>
      <w:r>
        <w:rPr>
          <w:rFonts w:cs="Times New Roman"/>
          <w:color w:val="000000" w:themeColor="text1"/>
        </w:rPr>
        <w:t>Bylaws Committee</w:t>
      </w:r>
      <w:r w:rsidR="00AD681D">
        <w:rPr>
          <w:rFonts w:cs="Times New Roman"/>
          <w:color w:val="000000" w:themeColor="text1"/>
        </w:rPr>
        <w:t xml:space="preserve"> – </w:t>
      </w:r>
      <w:r w:rsidR="00AD681D" w:rsidRPr="00AD681D">
        <w:rPr>
          <w:rFonts w:cs="Times New Roman"/>
          <w:i/>
          <w:color w:val="000000" w:themeColor="text1"/>
          <w:sz w:val="22"/>
          <w:szCs w:val="22"/>
        </w:rPr>
        <w:t>no update</w:t>
      </w:r>
    </w:p>
    <w:p w14:paraId="38C3150F" w14:textId="7E7AFD82" w:rsidR="00D63D88" w:rsidRPr="00D63D88" w:rsidRDefault="00D63D88" w:rsidP="00D63D88">
      <w:pPr>
        <w:pStyle w:val="ListParagraph"/>
        <w:numPr>
          <w:ilvl w:val="0"/>
          <w:numId w:val="5"/>
        </w:numPr>
        <w:ind w:left="1627"/>
        <w:rPr>
          <w:rFonts w:ascii="Calibri" w:hAnsi="Calibri"/>
          <w:i/>
          <w:color w:val="000000"/>
          <w:sz w:val="28"/>
          <w:szCs w:val="22"/>
        </w:rPr>
      </w:pPr>
      <w:r>
        <w:rPr>
          <w:rFonts w:cs="Times New Roman"/>
          <w:color w:val="000000" w:themeColor="text1"/>
        </w:rPr>
        <w:lastRenderedPageBreak/>
        <w:t>Annual Program Committee</w:t>
      </w:r>
      <w:r w:rsidR="006E015C">
        <w:rPr>
          <w:rFonts w:cs="Times New Roman"/>
          <w:color w:val="000000" w:themeColor="text1"/>
        </w:rPr>
        <w:t xml:space="preserve"> – </w:t>
      </w:r>
      <w:r w:rsidR="006E015C" w:rsidRPr="00AD681D">
        <w:rPr>
          <w:rFonts w:cs="Times New Roman"/>
          <w:i/>
          <w:color w:val="000000" w:themeColor="text1"/>
          <w:sz w:val="22"/>
          <w:szCs w:val="22"/>
        </w:rPr>
        <w:t>the program committee will be expanded to more than just the ACE Annual Meeting.  It will also include programming at other relevant associations including sessions and panel discussions</w:t>
      </w:r>
      <w:r w:rsidR="006E015C">
        <w:rPr>
          <w:rFonts w:cs="Times New Roman"/>
          <w:color w:val="000000" w:themeColor="text1"/>
        </w:rPr>
        <w:t xml:space="preserve">.  </w:t>
      </w:r>
    </w:p>
    <w:p w14:paraId="2F0BC587" w14:textId="4F2D5BED" w:rsidR="00D63D88" w:rsidRPr="00AD681D" w:rsidRDefault="00D63D88" w:rsidP="00D63D88">
      <w:pPr>
        <w:pStyle w:val="ListParagraph"/>
        <w:numPr>
          <w:ilvl w:val="0"/>
          <w:numId w:val="5"/>
        </w:numPr>
        <w:ind w:left="1627"/>
        <w:rPr>
          <w:rFonts w:ascii="Calibri" w:hAnsi="Calibri"/>
          <w:i/>
          <w:color w:val="000000"/>
          <w:sz w:val="28"/>
          <w:szCs w:val="22"/>
        </w:rPr>
      </w:pPr>
      <w:r>
        <w:rPr>
          <w:rFonts w:cs="Times New Roman"/>
          <w:color w:val="000000" w:themeColor="text1"/>
        </w:rPr>
        <w:t>Finance Committee</w:t>
      </w:r>
      <w:r w:rsidR="00AD681D">
        <w:rPr>
          <w:rFonts w:cs="Times New Roman"/>
          <w:color w:val="000000" w:themeColor="text1"/>
        </w:rPr>
        <w:t xml:space="preserve"> – </w:t>
      </w:r>
      <w:r w:rsidR="00AD681D" w:rsidRPr="00AD681D">
        <w:rPr>
          <w:rFonts w:cs="Times New Roman"/>
          <w:i/>
          <w:color w:val="000000" w:themeColor="text1"/>
          <w:sz w:val="22"/>
          <w:szCs w:val="22"/>
        </w:rPr>
        <w:t>no update</w:t>
      </w:r>
    </w:p>
    <w:p w14:paraId="1A2C8032" w14:textId="259E87C8" w:rsidR="00AD681D" w:rsidRPr="00C61A59" w:rsidRDefault="00AD681D" w:rsidP="00C61A59">
      <w:pPr>
        <w:ind w:left="1260"/>
        <w:rPr>
          <w:rFonts w:ascii="Calibri" w:hAnsi="Calibri"/>
          <w:i/>
          <w:color w:val="000000"/>
          <w:sz w:val="22"/>
          <w:szCs w:val="22"/>
        </w:rPr>
      </w:pPr>
      <w:r w:rsidRPr="00C61A59">
        <w:rPr>
          <w:rFonts w:ascii="Calibri" w:hAnsi="Calibri"/>
          <w:i/>
          <w:color w:val="000000"/>
          <w:sz w:val="22"/>
          <w:szCs w:val="22"/>
        </w:rPr>
        <w:t>General Discussion:  Martha – how can we engage more members to be involved with our committees</w:t>
      </w:r>
      <w:r w:rsidR="00C61A59" w:rsidRPr="00C61A59">
        <w:rPr>
          <w:rFonts w:ascii="Calibri" w:hAnsi="Calibri"/>
          <w:i/>
          <w:color w:val="000000"/>
          <w:sz w:val="22"/>
          <w:szCs w:val="22"/>
        </w:rPr>
        <w:t xml:space="preserve">.  Suggestion was to use the listserv to create a call for volunteers.  </w:t>
      </w:r>
    </w:p>
    <w:p w14:paraId="71A5A727" w14:textId="77777777" w:rsidR="00D63D88" w:rsidRDefault="00D63D88" w:rsidP="00D63D88">
      <w:pPr>
        <w:pStyle w:val="ListParagraph"/>
        <w:ind w:left="1627"/>
        <w:rPr>
          <w:rFonts w:ascii="Calibri" w:hAnsi="Calibri"/>
          <w:i/>
          <w:color w:val="000000"/>
          <w:sz w:val="28"/>
          <w:szCs w:val="22"/>
        </w:rPr>
      </w:pPr>
    </w:p>
    <w:p w14:paraId="7B0A7E92" w14:textId="1947A214" w:rsidR="00D63D88" w:rsidRPr="00240748" w:rsidRDefault="00D63D88" w:rsidP="00D63D88">
      <w:pPr>
        <w:pStyle w:val="ListParagraph"/>
        <w:numPr>
          <w:ilvl w:val="0"/>
          <w:numId w:val="4"/>
        </w:numPr>
        <w:spacing w:line="480" w:lineRule="auto"/>
        <w:rPr>
          <w:rFonts w:ascii="Calibri" w:hAnsi="Calibri"/>
          <w:i/>
          <w:color w:val="000000"/>
          <w:sz w:val="28"/>
          <w:szCs w:val="22"/>
        </w:rPr>
      </w:pPr>
      <w:r>
        <w:rPr>
          <w:rFonts w:cs="Times New Roman"/>
          <w:color w:val="000000" w:themeColor="text1"/>
        </w:rPr>
        <w:t>Updates on Advisory Council Activities (S. Vasquez)</w:t>
      </w:r>
      <w:bookmarkStart w:id="0" w:name="_GoBack"/>
      <w:bookmarkEnd w:id="0"/>
    </w:p>
    <w:p w14:paraId="60A723C1" w14:textId="0C38A2EA" w:rsidR="00240748" w:rsidRPr="00656F79" w:rsidRDefault="00240748" w:rsidP="00656F79">
      <w:pPr>
        <w:pStyle w:val="ListParagraph"/>
        <w:numPr>
          <w:ilvl w:val="1"/>
          <w:numId w:val="4"/>
        </w:numPr>
        <w:rPr>
          <w:rFonts w:ascii="Calibri" w:hAnsi="Calibri"/>
          <w:i/>
          <w:color w:val="000000"/>
          <w:sz w:val="22"/>
          <w:szCs w:val="22"/>
        </w:rPr>
      </w:pPr>
      <w:r w:rsidRPr="00656F79">
        <w:rPr>
          <w:rFonts w:cs="Times New Roman"/>
          <w:i/>
          <w:color w:val="000000" w:themeColor="text1"/>
          <w:sz w:val="22"/>
          <w:szCs w:val="22"/>
        </w:rPr>
        <w:t>Council has potential agenda topics for future coffee hrs.</w:t>
      </w:r>
    </w:p>
    <w:p w14:paraId="27CB1D30" w14:textId="70C0EAAE" w:rsidR="00240748" w:rsidRPr="00656F79" w:rsidRDefault="00240748" w:rsidP="00656F79">
      <w:pPr>
        <w:pStyle w:val="ListParagraph"/>
        <w:numPr>
          <w:ilvl w:val="2"/>
          <w:numId w:val="4"/>
        </w:numPr>
        <w:rPr>
          <w:rFonts w:ascii="Calibri" w:hAnsi="Calibri"/>
          <w:i/>
          <w:color w:val="000000"/>
          <w:sz w:val="22"/>
          <w:szCs w:val="22"/>
        </w:rPr>
      </w:pPr>
      <w:r w:rsidRPr="00656F79">
        <w:rPr>
          <w:rFonts w:cs="Times New Roman"/>
          <w:i/>
          <w:color w:val="000000" w:themeColor="text1"/>
          <w:sz w:val="22"/>
          <w:szCs w:val="22"/>
        </w:rPr>
        <w:t>Enrollment management – recruitment (with a guest presenter).</w:t>
      </w:r>
    </w:p>
    <w:p w14:paraId="33F7FA37" w14:textId="4D8AC59C" w:rsidR="00240748" w:rsidRPr="00656F79" w:rsidRDefault="00240748" w:rsidP="00656F79">
      <w:pPr>
        <w:pStyle w:val="ListParagraph"/>
        <w:numPr>
          <w:ilvl w:val="2"/>
          <w:numId w:val="4"/>
        </w:numPr>
        <w:rPr>
          <w:rFonts w:ascii="Calibri" w:hAnsi="Calibri"/>
          <w:i/>
          <w:color w:val="000000"/>
          <w:sz w:val="22"/>
          <w:szCs w:val="22"/>
        </w:rPr>
      </w:pPr>
      <w:r w:rsidRPr="00656F79">
        <w:rPr>
          <w:rFonts w:cs="Times New Roman"/>
          <w:i/>
          <w:color w:val="000000" w:themeColor="text1"/>
          <w:sz w:val="22"/>
          <w:szCs w:val="22"/>
        </w:rPr>
        <w:t>Program review &amp; reassessing viability (reprioritization of programs)</w:t>
      </w:r>
    </w:p>
    <w:p w14:paraId="6C52039F" w14:textId="26D94EB0" w:rsidR="00240748" w:rsidRPr="00656F79" w:rsidRDefault="00240748" w:rsidP="00656F79">
      <w:pPr>
        <w:pStyle w:val="ListParagraph"/>
        <w:numPr>
          <w:ilvl w:val="2"/>
          <w:numId w:val="4"/>
        </w:numPr>
        <w:rPr>
          <w:rFonts w:ascii="Calibri" w:hAnsi="Calibri"/>
          <w:i/>
          <w:color w:val="000000"/>
          <w:sz w:val="22"/>
          <w:szCs w:val="22"/>
        </w:rPr>
      </w:pPr>
      <w:r w:rsidRPr="00656F79">
        <w:rPr>
          <w:rFonts w:cs="Times New Roman"/>
          <w:i/>
          <w:color w:val="000000" w:themeColor="text1"/>
          <w:sz w:val="22"/>
          <w:szCs w:val="22"/>
        </w:rPr>
        <w:t>Series targeting new provosts</w:t>
      </w:r>
    </w:p>
    <w:p w14:paraId="79AC7B9E" w14:textId="064AEB0B" w:rsidR="00656F79" w:rsidRPr="00656F79" w:rsidRDefault="00656F79" w:rsidP="00656F79">
      <w:pPr>
        <w:pStyle w:val="ListParagraph"/>
        <w:numPr>
          <w:ilvl w:val="2"/>
          <w:numId w:val="4"/>
        </w:numPr>
        <w:rPr>
          <w:rFonts w:ascii="Calibri" w:hAnsi="Calibri"/>
          <w:i/>
          <w:color w:val="000000"/>
          <w:sz w:val="22"/>
          <w:szCs w:val="22"/>
        </w:rPr>
      </w:pPr>
      <w:r w:rsidRPr="00656F79">
        <w:rPr>
          <w:rFonts w:cs="Times New Roman"/>
          <w:i/>
          <w:color w:val="000000" w:themeColor="text1"/>
          <w:sz w:val="22"/>
          <w:szCs w:val="22"/>
        </w:rPr>
        <w:t>Change management (new programs, new enrollments, business models all changing)</w:t>
      </w:r>
    </w:p>
    <w:p w14:paraId="2A8A1866" w14:textId="7F4DCAD7" w:rsidR="00240748" w:rsidRPr="00656F79" w:rsidRDefault="00240748" w:rsidP="006E015C">
      <w:pPr>
        <w:ind w:left="540"/>
        <w:rPr>
          <w:rFonts w:ascii="Calibri" w:hAnsi="Calibri"/>
          <w:i/>
          <w:color w:val="000000"/>
          <w:sz w:val="22"/>
          <w:szCs w:val="22"/>
        </w:rPr>
      </w:pPr>
      <w:r w:rsidRPr="00656F79">
        <w:rPr>
          <w:rFonts w:ascii="Calibri" w:hAnsi="Calibri"/>
          <w:i/>
          <w:color w:val="000000"/>
          <w:sz w:val="22"/>
          <w:szCs w:val="22"/>
        </w:rPr>
        <w:t xml:space="preserve">Does </w:t>
      </w:r>
      <w:r w:rsidR="00656F79" w:rsidRPr="00656F79">
        <w:rPr>
          <w:rFonts w:ascii="Calibri" w:hAnsi="Calibri"/>
          <w:i/>
          <w:color w:val="000000"/>
          <w:sz w:val="22"/>
          <w:szCs w:val="22"/>
        </w:rPr>
        <w:t>focus on on-line portfolio management differ from on-campus portfolio management?  Are there other methods of distribution?</w:t>
      </w:r>
    </w:p>
    <w:p w14:paraId="666B9715" w14:textId="229AC856" w:rsidR="00656F79" w:rsidRPr="00656F79" w:rsidRDefault="00656F79" w:rsidP="006E015C">
      <w:pPr>
        <w:ind w:firstLine="540"/>
        <w:rPr>
          <w:rFonts w:ascii="Calibri" w:hAnsi="Calibri"/>
          <w:i/>
          <w:color w:val="000000"/>
          <w:sz w:val="22"/>
          <w:szCs w:val="22"/>
        </w:rPr>
      </w:pPr>
      <w:r w:rsidRPr="00656F79">
        <w:rPr>
          <w:rFonts w:ascii="Calibri" w:hAnsi="Calibri"/>
          <w:i/>
          <w:color w:val="000000"/>
          <w:sz w:val="22"/>
          <w:szCs w:val="22"/>
        </w:rPr>
        <w:t xml:space="preserve">Council members could use the listserv to “seed” potential coffee </w:t>
      </w:r>
      <w:r w:rsidR="00037208" w:rsidRPr="00656F79">
        <w:rPr>
          <w:rFonts w:ascii="Calibri" w:hAnsi="Calibri"/>
          <w:i/>
          <w:color w:val="000000"/>
          <w:sz w:val="22"/>
          <w:szCs w:val="22"/>
        </w:rPr>
        <w:t>hr.</w:t>
      </w:r>
      <w:r w:rsidRPr="00656F79">
        <w:rPr>
          <w:rFonts w:ascii="Calibri" w:hAnsi="Calibri"/>
          <w:i/>
          <w:color w:val="000000"/>
          <w:sz w:val="22"/>
          <w:szCs w:val="22"/>
        </w:rPr>
        <w:t xml:space="preserve"> questions.</w:t>
      </w:r>
    </w:p>
    <w:p w14:paraId="6518D4C3" w14:textId="5BB6E6C2" w:rsidR="00656F79" w:rsidRDefault="00656F79" w:rsidP="006E015C">
      <w:pPr>
        <w:ind w:left="540"/>
        <w:rPr>
          <w:rFonts w:ascii="Calibri" w:hAnsi="Calibri"/>
          <w:i/>
          <w:color w:val="000000"/>
          <w:sz w:val="22"/>
          <w:szCs w:val="22"/>
        </w:rPr>
      </w:pPr>
      <w:r w:rsidRPr="00656F79">
        <w:rPr>
          <w:rFonts w:ascii="Calibri" w:hAnsi="Calibri"/>
          <w:i/>
          <w:color w:val="000000"/>
          <w:sz w:val="22"/>
          <w:szCs w:val="22"/>
        </w:rPr>
        <w:t xml:space="preserve">Kathy asked for a good mentoring model &amp; what does it look like:  Establish times for interaction during conference meetings. Monthly calls. E-communications.  May need a consideration for small v large school mentoring.  And it has to have a valued purpose.  Suggestion to match by institutional types (get </w:t>
      </w:r>
      <w:r w:rsidR="00037208" w:rsidRPr="00656F79">
        <w:rPr>
          <w:rFonts w:ascii="Calibri" w:hAnsi="Calibri"/>
          <w:i/>
          <w:color w:val="000000"/>
          <w:sz w:val="22"/>
          <w:szCs w:val="22"/>
        </w:rPr>
        <w:t>bios</w:t>
      </w:r>
      <w:r w:rsidRPr="00656F79">
        <w:rPr>
          <w:rFonts w:ascii="Calibri" w:hAnsi="Calibri"/>
          <w:i/>
          <w:color w:val="000000"/>
          <w:sz w:val="22"/>
          <w:szCs w:val="22"/>
        </w:rPr>
        <w:t xml:space="preserve"> of mentors).  Mary suggested mentoring CAOs who experience “unplanned transitions”.  Kathy will develop mentoring guidelines and use committees as deployment.  </w:t>
      </w:r>
    </w:p>
    <w:p w14:paraId="7007C96A" w14:textId="28B9715C" w:rsidR="00CF4C96" w:rsidRDefault="00CF4C96" w:rsidP="006E015C">
      <w:pPr>
        <w:ind w:firstLine="540"/>
        <w:rPr>
          <w:rFonts w:ascii="Calibri" w:hAnsi="Calibri"/>
          <w:i/>
          <w:color w:val="000000"/>
          <w:sz w:val="22"/>
          <w:szCs w:val="22"/>
        </w:rPr>
      </w:pPr>
      <w:r>
        <w:rPr>
          <w:rFonts w:ascii="Calibri" w:hAnsi="Calibri"/>
          <w:i/>
          <w:color w:val="000000"/>
          <w:sz w:val="22"/>
          <w:szCs w:val="22"/>
        </w:rPr>
        <w:t>Since</w:t>
      </w:r>
      <w:r w:rsidR="006E015C">
        <w:rPr>
          <w:rFonts w:ascii="Calibri" w:hAnsi="Calibri"/>
          <w:i/>
          <w:color w:val="000000"/>
          <w:sz w:val="22"/>
          <w:szCs w:val="22"/>
        </w:rPr>
        <w:t xml:space="preserve"> Sharon is now </w:t>
      </w:r>
      <w:r w:rsidR="00037208">
        <w:rPr>
          <w:rFonts w:ascii="Calibri" w:hAnsi="Calibri"/>
          <w:i/>
          <w:color w:val="000000"/>
          <w:sz w:val="22"/>
          <w:szCs w:val="22"/>
        </w:rPr>
        <w:t>an</w:t>
      </w:r>
      <w:r w:rsidR="006E015C">
        <w:rPr>
          <w:rFonts w:ascii="Calibri" w:hAnsi="Calibri"/>
          <w:i/>
          <w:color w:val="000000"/>
          <w:sz w:val="22"/>
          <w:szCs w:val="22"/>
        </w:rPr>
        <w:t xml:space="preserve"> ex-officio board member, Connie Johnson will phase out as Advisory Council Liaison.</w:t>
      </w:r>
    </w:p>
    <w:p w14:paraId="7856824E" w14:textId="77777777" w:rsidR="006E015C" w:rsidRPr="00656F79" w:rsidRDefault="006E015C" w:rsidP="006E015C">
      <w:pPr>
        <w:ind w:firstLine="540"/>
        <w:rPr>
          <w:rFonts w:ascii="Calibri" w:hAnsi="Calibri"/>
          <w:i/>
          <w:color w:val="000000"/>
          <w:sz w:val="22"/>
          <w:szCs w:val="22"/>
        </w:rPr>
      </w:pPr>
    </w:p>
    <w:p w14:paraId="5CA6AD89" w14:textId="4F5C6EB2" w:rsidR="00D63D88" w:rsidRPr="00AD681D" w:rsidRDefault="00D63D88" w:rsidP="00AD681D">
      <w:pPr>
        <w:pStyle w:val="ListParagraph"/>
        <w:numPr>
          <w:ilvl w:val="0"/>
          <w:numId w:val="4"/>
        </w:numPr>
        <w:rPr>
          <w:rFonts w:ascii="Calibri" w:hAnsi="Calibri"/>
          <w:color w:val="000000"/>
        </w:rPr>
      </w:pPr>
      <w:r w:rsidRPr="00AD681D">
        <w:rPr>
          <w:rFonts w:cs="Times New Roman"/>
          <w:color w:val="000000" w:themeColor="text1"/>
        </w:rPr>
        <w:t>Website content development a</w:t>
      </w:r>
      <w:r w:rsidR="00C869D3" w:rsidRPr="00AD681D">
        <w:rPr>
          <w:rFonts w:cs="Times New Roman"/>
          <w:color w:val="000000" w:themeColor="text1"/>
        </w:rPr>
        <w:t>nd solicitation of CAO blog posts (ACE Engage)</w:t>
      </w:r>
    </w:p>
    <w:p w14:paraId="280F6FEB" w14:textId="17843CF5" w:rsidR="006E015C" w:rsidRPr="00AD681D" w:rsidRDefault="006E015C" w:rsidP="00AD681D">
      <w:pPr>
        <w:pStyle w:val="ListParagraph"/>
        <w:numPr>
          <w:ilvl w:val="1"/>
          <w:numId w:val="4"/>
        </w:numPr>
        <w:rPr>
          <w:rFonts w:ascii="Calibri" w:hAnsi="Calibri"/>
          <w:i/>
          <w:color w:val="000000"/>
          <w:sz w:val="22"/>
          <w:szCs w:val="22"/>
        </w:rPr>
      </w:pPr>
      <w:r w:rsidRPr="00AD681D">
        <w:rPr>
          <w:rFonts w:cs="Times New Roman"/>
          <w:i/>
          <w:color w:val="000000" w:themeColor="text1"/>
          <w:sz w:val="22"/>
          <w:szCs w:val="22"/>
        </w:rPr>
        <w:t xml:space="preserve">Content needs to be refreshed and updated with current issues for provosts.  Maybe a digest of the ACE blog or parts of the member survey or campus experiences (Ex: </w:t>
      </w:r>
      <w:r w:rsidR="00037208" w:rsidRPr="00AD681D">
        <w:rPr>
          <w:rFonts w:cs="Times New Roman"/>
          <w:i/>
          <w:color w:val="000000" w:themeColor="text1"/>
          <w:sz w:val="22"/>
          <w:szCs w:val="22"/>
        </w:rPr>
        <w:t>Confucius</w:t>
      </w:r>
      <w:r w:rsidRPr="00AD681D">
        <w:rPr>
          <w:rFonts w:cs="Times New Roman"/>
          <w:i/>
          <w:color w:val="000000" w:themeColor="text1"/>
          <w:sz w:val="22"/>
          <w:szCs w:val="22"/>
        </w:rPr>
        <w:t xml:space="preserve"> Institute, political and campus challenges).  Connie, Laura de Abruna and Lori agreed to take a look at the web site and make suggested updates.  </w:t>
      </w:r>
    </w:p>
    <w:p w14:paraId="1C996EBC" w14:textId="77777777" w:rsidR="00AD681D" w:rsidRPr="00AD681D" w:rsidRDefault="00AD681D" w:rsidP="00AD681D">
      <w:pPr>
        <w:pStyle w:val="ListParagraph"/>
        <w:ind w:left="1260"/>
        <w:rPr>
          <w:rFonts w:ascii="Calibri" w:hAnsi="Calibri"/>
          <w:i/>
          <w:color w:val="000000"/>
          <w:sz w:val="22"/>
          <w:szCs w:val="22"/>
        </w:rPr>
      </w:pPr>
    </w:p>
    <w:p w14:paraId="015C3C69" w14:textId="6BD1813B" w:rsidR="00C869D3" w:rsidRPr="006E015C" w:rsidRDefault="00C869D3" w:rsidP="00C869D3">
      <w:pPr>
        <w:pStyle w:val="ListParagraph"/>
        <w:numPr>
          <w:ilvl w:val="0"/>
          <w:numId w:val="4"/>
        </w:numPr>
        <w:contextualSpacing w:val="0"/>
        <w:rPr>
          <w:rFonts w:ascii="Calibri" w:hAnsi="Calibri"/>
          <w:i/>
          <w:color w:val="000000"/>
          <w:sz w:val="28"/>
          <w:szCs w:val="22"/>
        </w:rPr>
      </w:pPr>
      <w:r>
        <w:rPr>
          <w:rFonts w:cs="Times New Roman"/>
          <w:color w:val="000000" w:themeColor="text1"/>
        </w:rPr>
        <w:t>Google Drive site for ACAO archives</w:t>
      </w:r>
    </w:p>
    <w:p w14:paraId="5F579EE8" w14:textId="619CB0FD" w:rsidR="006E015C" w:rsidRPr="006E015C" w:rsidRDefault="006E015C" w:rsidP="006E015C">
      <w:pPr>
        <w:pStyle w:val="ListParagraph"/>
        <w:numPr>
          <w:ilvl w:val="1"/>
          <w:numId w:val="4"/>
        </w:numPr>
        <w:contextualSpacing w:val="0"/>
        <w:rPr>
          <w:rFonts w:ascii="Calibri" w:hAnsi="Calibri"/>
          <w:i/>
          <w:color w:val="000000"/>
          <w:sz w:val="22"/>
          <w:szCs w:val="22"/>
        </w:rPr>
      </w:pPr>
      <w:r w:rsidRPr="006E015C">
        <w:rPr>
          <w:rFonts w:cs="Times New Roman"/>
          <w:color w:val="000000" w:themeColor="text1"/>
          <w:sz w:val="22"/>
          <w:szCs w:val="22"/>
        </w:rPr>
        <w:t>All board directors have access to the ACAO G Drive:</w:t>
      </w:r>
    </w:p>
    <w:p w14:paraId="533EC85B" w14:textId="193FAD28" w:rsidR="006E015C" w:rsidRPr="006E015C" w:rsidRDefault="006E015C" w:rsidP="006E015C">
      <w:pPr>
        <w:ind w:left="180" w:firstLine="720"/>
        <w:rPr>
          <w:rFonts w:ascii="Calibri" w:hAnsi="Calibri"/>
          <w:i/>
          <w:color w:val="000000"/>
          <w:sz w:val="22"/>
          <w:szCs w:val="22"/>
        </w:rPr>
      </w:pPr>
      <w:hyperlink r:id="rId9" w:history="1">
        <w:r w:rsidRPr="002B39E3">
          <w:rPr>
            <w:rStyle w:val="Hyperlink"/>
            <w:rFonts w:ascii="Calibri" w:hAnsi="Calibri"/>
            <w:i/>
            <w:sz w:val="22"/>
            <w:szCs w:val="22"/>
          </w:rPr>
          <w:t>https://drive.google.com/drive/folders/1Eah5zZxEzPu_dKVf3P9EDWWgciThK-2n?usp=sharing</w:t>
        </w:r>
      </w:hyperlink>
    </w:p>
    <w:p w14:paraId="4A86413D" w14:textId="77777777" w:rsidR="00C869D3" w:rsidRPr="00C869D3" w:rsidRDefault="00C869D3" w:rsidP="00C869D3">
      <w:pPr>
        <w:pStyle w:val="ListParagraph"/>
        <w:ind w:left="540"/>
        <w:contextualSpacing w:val="0"/>
        <w:rPr>
          <w:rFonts w:ascii="Calibri" w:hAnsi="Calibri"/>
          <w:i/>
          <w:color w:val="000000"/>
          <w:sz w:val="28"/>
          <w:szCs w:val="22"/>
        </w:rPr>
      </w:pPr>
    </w:p>
    <w:p w14:paraId="1B81AABD" w14:textId="3AE29F3D" w:rsidR="00C869D3" w:rsidRPr="006E015C" w:rsidRDefault="00C869D3" w:rsidP="00C869D3">
      <w:pPr>
        <w:pStyle w:val="ListParagraph"/>
        <w:numPr>
          <w:ilvl w:val="0"/>
          <w:numId w:val="4"/>
        </w:numPr>
        <w:contextualSpacing w:val="0"/>
        <w:rPr>
          <w:rFonts w:ascii="Calibri" w:hAnsi="Calibri"/>
          <w:i/>
          <w:color w:val="000000"/>
          <w:sz w:val="28"/>
          <w:szCs w:val="22"/>
        </w:rPr>
      </w:pPr>
      <w:r>
        <w:rPr>
          <w:rFonts w:cs="Times New Roman"/>
          <w:color w:val="000000" w:themeColor="text1"/>
        </w:rPr>
        <w:t>ACAO Member Listserv (launched 4/1/19) – discussion of board of directors/advisory council engagement</w:t>
      </w:r>
    </w:p>
    <w:p w14:paraId="2303BA7C" w14:textId="0EB41434" w:rsidR="006E015C" w:rsidRPr="00AD681D" w:rsidRDefault="006E015C" w:rsidP="006E015C">
      <w:pPr>
        <w:pStyle w:val="ListParagraph"/>
        <w:numPr>
          <w:ilvl w:val="1"/>
          <w:numId w:val="4"/>
        </w:numPr>
        <w:contextualSpacing w:val="0"/>
        <w:rPr>
          <w:rFonts w:ascii="Calibri" w:hAnsi="Calibri"/>
          <w:i/>
          <w:color w:val="000000"/>
          <w:sz w:val="22"/>
          <w:szCs w:val="22"/>
        </w:rPr>
      </w:pPr>
      <w:r w:rsidRPr="00AD681D">
        <w:rPr>
          <w:rFonts w:cs="Times New Roman"/>
          <w:i/>
          <w:color w:val="000000" w:themeColor="text1"/>
          <w:sz w:val="22"/>
          <w:szCs w:val="22"/>
        </w:rPr>
        <w:t>Kathy will schedule each board director for a specific month to see</w:t>
      </w:r>
      <w:r w:rsidR="00AD681D">
        <w:rPr>
          <w:rFonts w:cs="Times New Roman"/>
          <w:i/>
          <w:color w:val="000000" w:themeColor="text1"/>
          <w:sz w:val="22"/>
          <w:szCs w:val="22"/>
        </w:rPr>
        <w:t>d</w:t>
      </w:r>
      <w:r w:rsidRPr="00AD681D">
        <w:rPr>
          <w:rFonts w:cs="Times New Roman"/>
          <w:i/>
          <w:color w:val="000000" w:themeColor="text1"/>
          <w:sz w:val="22"/>
          <w:szCs w:val="22"/>
        </w:rPr>
        <w:t xml:space="preserve"> the listserv with a quick question</w:t>
      </w:r>
      <w:r w:rsidR="00AD681D" w:rsidRPr="00AD681D">
        <w:rPr>
          <w:rFonts w:cs="Times New Roman"/>
          <w:i/>
          <w:color w:val="000000" w:themeColor="text1"/>
          <w:sz w:val="22"/>
          <w:szCs w:val="22"/>
        </w:rPr>
        <w:t>.</w:t>
      </w:r>
    </w:p>
    <w:p w14:paraId="587FD0FA" w14:textId="77777777" w:rsidR="00D63D88" w:rsidRPr="00D63D88" w:rsidRDefault="00D63D88" w:rsidP="00D63D88">
      <w:pPr>
        <w:pStyle w:val="ListParagraph"/>
        <w:ind w:left="1627"/>
        <w:rPr>
          <w:rFonts w:ascii="Calibri" w:hAnsi="Calibri"/>
          <w:i/>
          <w:color w:val="000000"/>
          <w:sz w:val="28"/>
          <w:szCs w:val="22"/>
        </w:rPr>
      </w:pPr>
    </w:p>
    <w:p w14:paraId="3A80E920" w14:textId="77777777" w:rsidR="000C7947" w:rsidRDefault="000C7947" w:rsidP="00C869D3">
      <w:r w:rsidRPr="003F2C01">
        <w:rPr>
          <w:b/>
        </w:rPr>
        <w:t>Future Board Meetings</w:t>
      </w:r>
      <w:r w:rsidR="00C869D3">
        <w:t>:  (typically the first Wednesday of the month at 2 PM, eastern)</w:t>
      </w:r>
    </w:p>
    <w:p w14:paraId="7E7C5673" w14:textId="233E847C" w:rsidR="000C7947" w:rsidRDefault="00C869D3" w:rsidP="00C869D3">
      <w:pPr>
        <w:pStyle w:val="ListParagraph"/>
        <w:numPr>
          <w:ilvl w:val="0"/>
          <w:numId w:val="9"/>
        </w:numPr>
      </w:pPr>
      <w:r>
        <w:t>May 1</w:t>
      </w:r>
      <w:r w:rsidR="000C7947">
        <w:t xml:space="preserve">, 2019 2:00pm </w:t>
      </w:r>
      <w:r w:rsidR="00037208">
        <w:t>ET, June</w:t>
      </w:r>
      <w:r>
        <w:t xml:space="preserve"> 5</w:t>
      </w:r>
      <w:r w:rsidR="000C7947">
        <w:t xml:space="preserve">, 2019 2:00pm </w:t>
      </w:r>
      <w:r w:rsidR="00037208">
        <w:t>ET, July</w:t>
      </w:r>
      <w:r>
        <w:t xml:space="preserve"> 19 (</w:t>
      </w:r>
      <w:r w:rsidR="00037208">
        <w:t>tentative) in</w:t>
      </w:r>
      <w:r>
        <w:t xml:space="preserve"> person</w:t>
      </w:r>
      <w:r w:rsidR="000C7947">
        <w:t xml:space="preserve"> @ ACE </w:t>
      </w:r>
      <w:r>
        <w:t>Headquarters, Washington DC</w:t>
      </w:r>
    </w:p>
    <w:p w14:paraId="582CDE41" w14:textId="209DF3C6" w:rsidR="00432E71" w:rsidRPr="00432E71" w:rsidRDefault="00432E71" w:rsidP="00C869D3">
      <w:pPr>
        <w:pStyle w:val="ListParagraph"/>
        <w:numPr>
          <w:ilvl w:val="0"/>
          <w:numId w:val="9"/>
        </w:numPr>
        <w:rPr>
          <w:i/>
          <w:sz w:val="22"/>
          <w:szCs w:val="22"/>
        </w:rPr>
      </w:pPr>
      <w:r w:rsidRPr="00432E71">
        <w:rPr>
          <w:i/>
          <w:sz w:val="22"/>
          <w:szCs w:val="22"/>
        </w:rPr>
        <w:t>Doreen to connect with ACE to see if we can move the meeting to July 18</w:t>
      </w:r>
      <w:r w:rsidRPr="00432E71">
        <w:rPr>
          <w:i/>
          <w:sz w:val="22"/>
          <w:szCs w:val="22"/>
          <w:vertAlign w:val="superscript"/>
        </w:rPr>
        <w:t>th</w:t>
      </w:r>
      <w:r w:rsidRPr="00432E71">
        <w:rPr>
          <w:i/>
          <w:sz w:val="22"/>
          <w:szCs w:val="22"/>
        </w:rPr>
        <w:t xml:space="preserve">.  </w:t>
      </w:r>
    </w:p>
    <w:p w14:paraId="030D7437" w14:textId="77777777" w:rsidR="000C7947" w:rsidRPr="00432E71" w:rsidRDefault="000C7947" w:rsidP="000C7947">
      <w:pPr>
        <w:rPr>
          <w:i/>
          <w:sz w:val="22"/>
          <w:szCs w:val="22"/>
        </w:rPr>
      </w:pPr>
    </w:p>
    <w:p w14:paraId="36300DF7" w14:textId="77777777" w:rsidR="000C7947" w:rsidRDefault="000C7947" w:rsidP="00B14755">
      <w:pPr>
        <w:ind w:left="360" w:hanging="360"/>
        <w:rPr>
          <w:rFonts w:cs="Times New Roman"/>
          <w:color w:val="000000" w:themeColor="text1"/>
          <w:sz w:val="20"/>
        </w:rPr>
      </w:pPr>
    </w:p>
    <w:p w14:paraId="0E72B199" w14:textId="77777777" w:rsidR="00432E71" w:rsidRDefault="00432E71" w:rsidP="00B14755">
      <w:pPr>
        <w:ind w:left="360" w:hanging="360"/>
        <w:rPr>
          <w:rFonts w:cs="Times New Roman"/>
          <w:b/>
          <w:color w:val="000000" w:themeColor="text1"/>
        </w:rPr>
      </w:pPr>
    </w:p>
    <w:p w14:paraId="6C94881C" w14:textId="6FFB1572" w:rsidR="000C7947" w:rsidRPr="003F2C01" w:rsidRDefault="003F2C01" w:rsidP="00B14755">
      <w:pPr>
        <w:ind w:left="360" w:hanging="360"/>
        <w:rPr>
          <w:rFonts w:cs="Times New Roman"/>
          <w:b/>
          <w:color w:val="000000" w:themeColor="text1"/>
        </w:rPr>
      </w:pPr>
      <w:r>
        <w:rPr>
          <w:rFonts w:cs="Times New Roman"/>
          <w:b/>
          <w:color w:val="000000" w:themeColor="text1"/>
        </w:rPr>
        <w:lastRenderedPageBreak/>
        <w:t xml:space="preserve">Standing </w:t>
      </w:r>
      <w:r w:rsidR="000C7947" w:rsidRPr="003F2C01">
        <w:rPr>
          <w:rFonts w:cs="Times New Roman"/>
          <w:b/>
          <w:color w:val="000000" w:themeColor="text1"/>
        </w:rPr>
        <w:t xml:space="preserve">Committee Descriptions: </w:t>
      </w:r>
    </w:p>
    <w:p w14:paraId="193680AD" w14:textId="77777777" w:rsidR="000C7947" w:rsidRDefault="000C7947" w:rsidP="00B14755">
      <w:pPr>
        <w:ind w:left="360" w:hanging="360"/>
        <w:rPr>
          <w:rFonts w:cs="Times New Roman"/>
          <w:color w:val="000000" w:themeColor="text1"/>
          <w:sz w:val="20"/>
        </w:rPr>
      </w:pPr>
    </w:p>
    <w:p w14:paraId="5AF332E7" w14:textId="77777777" w:rsidR="000C7947" w:rsidRDefault="000C7947" w:rsidP="000C7947">
      <w:pPr>
        <w:pStyle w:val="ListParagraph"/>
        <w:numPr>
          <w:ilvl w:val="0"/>
          <w:numId w:val="3"/>
        </w:numPr>
        <w:rPr>
          <w:rFonts w:cs="Times New Roman"/>
          <w:color w:val="000000" w:themeColor="text1"/>
          <w:sz w:val="20"/>
        </w:rPr>
      </w:pPr>
      <w:r w:rsidRPr="000C7947">
        <w:rPr>
          <w:rFonts w:cs="Times New Roman"/>
          <w:b/>
          <w:color w:val="000000" w:themeColor="text1"/>
          <w:sz w:val="20"/>
        </w:rPr>
        <w:t>Communications and Membership:</w:t>
      </w:r>
      <w:r>
        <w:rPr>
          <w:rFonts w:cs="Times New Roman"/>
          <w:color w:val="000000" w:themeColor="text1"/>
          <w:sz w:val="20"/>
        </w:rPr>
        <w:t xml:space="preserve">  </w:t>
      </w:r>
      <w:r w:rsidRPr="000C7947">
        <w:rPr>
          <w:rFonts w:cs="Times New Roman"/>
          <w:color w:val="000000" w:themeColor="text1"/>
          <w:sz w:val="20"/>
        </w:rPr>
        <w:t>The purpose of this committee is to oversee and manage communications between the association and its membership (in consultation with ACAO leadership), primarily aimed at recruiting and retaining members.</w:t>
      </w:r>
      <w:r>
        <w:rPr>
          <w:rFonts w:cs="Times New Roman"/>
          <w:color w:val="000000" w:themeColor="text1"/>
          <w:sz w:val="20"/>
        </w:rPr>
        <w:t xml:space="preserve"> </w:t>
      </w:r>
      <w:r w:rsidR="003F2C01">
        <w:rPr>
          <w:rFonts w:cs="Times New Roman"/>
          <w:color w:val="000000" w:themeColor="text1"/>
          <w:sz w:val="20"/>
        </w:rPr>
        <w:t xml:space="preserve">Includes developing member- communications that cultivate a distinctive ACAO identity and brand, developing strategies and materials to generate interest in joining ACAO. Members also will use professional contacts to encourage membership, report on membership, and make recommendations about dues. Members will work at generating communications materials and strategies directed toward building membership. </w:t>
      </w:r>
    </w:p>
    <w:p w14:paraId="3EF4C1C0" w14:textId="77777777" w:rsidR="003F2C01" w:rsidRDefault="003F2C01" w:rsidP="003F2C01">
      <w:pPr>
        <w:pStyle w:val="ListParagraph"/>
        <w:numPr>
          <w:ilvl w:val="0"/>
          <w:numId w:val="3"/>
        </w:numPr>
        <w:rPr>
          <w:rFonts w:cs="Times New Roman"/>
          <w:color w:val="000000" w:themeColor="text1"/>
          <w:sz w:val="20"/>
        </w:rPr>
      </w:pPr>
      <w:r>
        <w:rPr>
          <w:rFonts w:cs="Times New Roman"/>
          <w:b/>
          <w:color w:val="000000" w:themeColor="text1"/>
          <w:sz w:val="20"/>
        </w:rPr>
        <w:t>Nominating:</w:t>
      </w:r>
      <w:r>
        <w:rPr>
          <w:rFonts w:cs="Times New Roman"/>
          <w:color w:val="000000" w:themeColor="text1"/>
          <w:sz w:val="20"/>
        </w:rPr>
        <w:t xml:space="preserve">  </w:t>
      </w:r>
      <w:r w:rsidRPr="003F2C01">
        <w:rPr>
          <w:rFonts w:cs="Times New Roman"/>
          <w:color w:val="000000" w:themeColor="text1"/>
          <w:sz w:val="20"/>
        </w:rPr>
        <w:t>The purpose of the Nominating Committee is to develop and manage the process by which candidates for the governing board are presented to the membership for election. This includes soliciting the membership for nominations and applications for board positions and developing a slate of candidates. The Nominating Committee is also responsible for overseeing the election process and informing the membership of the results</w:t>
      </w:r>
    </w:p>
    <w:p w14:paraId="4EB9C9ED" w14:textId="77777777" w:rsidR="003F2C01" w:rsidRDefault="003F2C01" w:rsidP="003F2C01">
      <w:pPr>
        <w:pStyle w:val="ListParagraph"/>
        <w:numPr>
          <w:ilvl w:val="0"/>
          <w:numId w:val="3"/>
        </w:numPr>
        <w:rPr>
          <w:rFonts w:cs="Times New Roman"/>
          <w:color w:val="000000" w:themeColor="text1"/>
          <w:sz w:val="20"/>
        </w:rPr>
      </w:pPr>
      <w:r>
        <w:rPr>
          <w:rFonts w:cs="Times New Roman"/>
          <w:b/>
          <w:color w:val="000000" w:themeColor="text1"/>
          <w:sz w:val="20"/>
        </w:rPr>
        <w:t>Annual ACE Programming:</w:t>
      </w:r>
      <w:r>
        <w:rPr>
          <w:rFonts w:cs="Times New Roman"/>
          <w:color w:val="000000" w:themeColor="text1"/>
          <w:sz w:val="20"/>
        </w:rPr>
        <w:t xml:space="preserve"> </w:t>
      </w:r>
      <w:r w:rsidRPr="003F2C01">
        <w:rPr>
          <w:rFonts w:cs="Times New Roman"/>
          <w:color w:val="000000" w:themeColor="text1"/>
          <w:sz w:val="20"/>
        </w:rPr>
        <w:t>The purpose of the Annual Program Committee is to coordinate the program held at the annual meeting.  Committee members will identify topics and coordinate speakers and program activities relevant to CAOs and CAOs/presidents/chancellors in the academic and higher education area.</w:t>
      </w:r>
    </w:p>
    <w:p w14:paraId="48846782" w14:textId="77777777" w:rsidR="003F2C01" w:rsidRDefault="003F2C01" w:rsidP="003F2C01">
      <w:pPr>
        <w:pStyle w:val="ListParagraph"/>
        <w:numPr>
          <w:ilvl w:val="0"/>
          <w:numId w:val="3"/>
        </w:numPr>
        <w:rPr>
          <w:rFonts w:cs="Times New Roman"/>
          <w:color w:val="000000" w:themeColor="text1"/>
          <w:sz w:val="20"/>
        </w:rPr>
      </w:pPr>
      <w:r>
        <w:rPr>
          <w:rFonts w:cs="Times New Roman"/>
          <w:b/>
          <w:color w:val="000000" w:themeColor="text1"/>
          <w:sz w:val="20"/>
        </w:rPr>
        <w:t>Bylaws:</w:t>
      </w:r>
      <w:r>
        <w:rPr>
          <w:rFonts w:cs="Times New Roman"/>
          <w:color w:val="000000" w:themeColor="text1"/>
          <w:sz w:val="20"/>
        </w:rPr>
        <w:t xml:space="preserve">  </w:t>
      </w:r>
      <w:r w:rsidRPr="003F2C01">
        <w:rPr>
          <w:rFonts w:cs="Times New Roman"/>
          <w:color w:val="000000" w:themeColor="text1"/>
          <w:sz w:val="20"/>
        </w:rPr>
        <w:t>The bylaw committee is charged with reviewing ACAO's bylaws and bringing any changes/recommendations to the ACAO board of directors for consideration.</w:t>
      </w:r>
    </w:p>
    <w:p w14:paraId="1A83BAF9" w14:textId="77777777" w:rsidR="003F2C01" w:rsidRPr="000C7947" w:rsidRDefault="003F2C01" w:rsidP="003F2C01">
      <w:pPr>
        <w:pStyle w:val="ListParagraph"/>
        <w:numPr>
          <w:ilvl w:val="0"/>
          <w:numId w:val="3"/>
        </w:numPr>
        <w:rPr>
          <w:rFonts w:cs="Times New Roman"/>
          <w:color w:val="000000" w:themeColor="text1"/>
          <w:sz w:val="20"/>
        </w:rPr>
      </w:pPr>
      <w:r>
        <w:rPr>
          <w:rFonts w:cs="Times New Roman"/>
          <w:b/>
          <w:color w:val="000000" w:themeColor="text1"/>
          <w:sz w:val="20"/>
        </w:rPr>
        <w:t>Finance:</w:t>
      </w:r>
      <w:r>
        <w:rPr>
          <w:rFonts w:cs="Times New Roman"/>
          <w:color w:val="000000" w:themeColor="text1"/>
          <w:sz w:val="20"/>
        </w:rPr>
        <w:t xml:space="preserve">  </w:t>
      </w:r>
      <w:r w:rsidRPr="003F2C01">
        <w:rPr>
          <w:rFonts w:cs="Times New Roman"/>
          <w:color w:val="000000" w:themeColor="text1"/>
          <w:sz w:val="20"/>
        </w:rPr>
        <w:t>The Finance Committee provides guidance to the board to ensure the financial health of the organization, according to sound fiscal policies.  The committee shall periodically review and revise investment policies, finan</w:t>
      </w:r>
      <w:r>
        <w:rPr>
          <w:rFonts w:cs="Times New Roman"/>
          <w:color w:val="000000" w:themeColor="text1"/>
          <w:sz w:val="20"/>
        </w:rPr>
        <w:t>c</w:t>
      </w:r>
      <w:r w:rsidRPr="003F2C01">
        <w:rPr>
          <w:rFonts w:cs="Times New Roman"/>
          <w:color w:val="000000" w:themeColor="text1"/>
          <w:sz w:val="20"/>
        </w:rPr>
        <w:t>ial and audit documents and fisc</w:t>
      </w:r>
      <w:r>
        <w:rPr>
          <w:rFonts w:cs="Times New Roman"/>
          <w:color w:val="000000" w:themeColor="text1"/>
          <w:sz w:val="20"/>
        </w:rPr>
        <w:t>al policies of ACAO and make re</w:t>
      </w:r>
      <w:r w:rsidRPr="003F2C01">
        <w:rPr>
          <w:rFonts w:cs="Times New Roman"/>
          <w:color w:val="000000" w:themeColor="text1"/>
          <w:sz w:val="20"/>
        </w:rPr>
        <w:t>c</w:t>
      </w:r>
      <w:r>
        <w:rPr>
          <w:rFonts w:cs="Times New Roman"/>
          <w:color w:val="000000" w:themeColor="text1"/>
          <w:sz w:val="20"/>
        </w:rPr>
        <w:t>o</w:t>
      </w:r>
      <w:r w:rsidRPr="003F2C01">
        <w:rPr>
          <w:rFonts w:cs="Times New Roman"/>
          <w:color w:val="000000" w:themeColor="text1"/>
          <w:sz w:val="20"/>
        </w:rPr>
        <w:t>mmendations to the board.</w:t>
      </w:r>
    </w:p>
    <w:p w14:paraId="4AA8A6A4" w14:textId="77777777" w:rsidR="000C7947" w:rsidRDefault="003F2C01" w:rsidP="00B14755">
      <w:pPr>
        <w:ind w:left="360" w:hanging="360"/>
        <w:rPr>
          <w:rFonts w:cs="Times New Roman"/>
          <w:color w:val="000000" w:themeColor="text1"/>
          <w:sz w:val="20"/>
        </w:rPr>
      </w:pPr>
      <w:r>
        <w:rPr>
          <w:rFonts w:cs="Times New Roman"/>
          <w:color w:val="000000" w:themeColor="text1"/>
          <w:sz w:val="20"/>
        </w:rPr>
        <w:t xml:space="preserve"> </w:t>
      </w:r>
    </w:p>
    <w:p w14:paraId="430DC6A8" w14:textId="77777777" w:rsidR="004E1853" w:rsidRPr="00B14755" w:rsidRDefault="004E1853" w:rsidP="00C869D3">
      <w:pPr>
        <w:rPr>
          <w:rFonts w:cs="Times New Roman"/>
          <w:color w:val="000000" w:themeColor="text1"/>
          <w:sz w:val="20"/>
        </w:rPr>
      </w:pPr>
    </w:p>
    <w:tbl>
      <w:tblPr>
        <w:tblStyle w:val="TableGrid"/>
        <w:tblW w:w="0" w:type="auto"/>
        <w:tblInd w:w="360" w:type="dxa"/>
        <w:tblLook w:val="04A0" w:firstRow="1" w:lastRow="0" w:firstColumn="1" w:lastColumn="0" w:noHBand="0" w:noVBand="1"/>
      </w:tblPr>
      <w:tblGrid>
        <w:gridCol w:w="1127"/>
        <w:gridCol w:w="2198"/>
        <w:gridCol w:w="2039"/>
        <w:gridCol w:w="2371"/>
        <w:gridCol w:w="1255"/>
      </w:tblGrid>
      <w:tr w:rsidR="00B14755" w:rsidRPr="00B14755" w14:paraId="749A4090" w14:textId="77777777" w:rsidTr="00C869D3">
        <w:tc>
          <w:tcPr>
            <w:tcW w:w="1127" w:type="dxa"/>
            <w:vMerge w:val="restart"/>
            <w:shd w:val="clear" w:color="auto" w:fill="D0CECE" w:themeFill="background2" w:themeFillShade="E6"/>
          </w:tcPr>
          <w:p w14:paraId="028AF626" w14:textId="77777777" w:rsidR="00B14755" w:rsidRPr="00B14755" w:rsidRDefault="00B14755" w:rsidP="00B14755">
            <w:pPr>
              <w:rPr>
                <w:rFonts w:cs="Times New Roman"/>
                <w:color w:val="000000" w:themeColor="text1"/>
                <w:sz w:val="20"/>
              </w:rPr>
            </w:pPr>
          </w:p>
          <w:p w14:paraId="2811BE7D" w14:textId="77777777" w:rsidR="00B14755" w:rsidRPr="00B14755" w:rsidRDefault="00B14755" w:rsidP="00B745C0">
            <w:pPr>
              <w:shd w:val="clear" w:color="auto" w:fill="D0CECE" w:themeFill="background2" w:themeFillShade="E6"/>
              <w:rPr>
                <w:rFonts w:cs="Times New Roman"/>
                <w:color w:val="000000" w:themeColor="text1"/>
                <w:sz w:val="20"/>
              </w:rPr>
            </w:pPr>
          </w:p>
          <w:p w14:paraId="4BC57B1B" w14:textId="77777777" w:rsidR="00B14755" w:rsidRPr="00B14755" w:rsidRDefault="00B14755" w:rsidP="00B745C0">
            <w:pPr>
              <w:shd w:val="clear" w:color="auto" w:fill="D0CECE" w:themeFill="background2" w:themeFillShade="E6"/>
              <w:rPr>
                <w:rFonts w:cs="Times New Roman"/>
                <w:color w:val="000000" w:themeColor="text1"/>
                <w:sz w:val="20"/>
              </w:rPr>
            </w:pPr>
            <w:r w:rsidRPr="00B14755">
              <w:rPr>
                <w:rFonts w:cs="Times New Roman"/>
                <w:color w:val="000000" w:themeColor="text1"/>
                <w:sz w:val="20"/>
              </w:rPr>
              <w:t>Executive Committee</w:t>
            </w:r>
          </w:p>
        </w:tc>
        <w:tc>
          <w:tcPr>
            <w:tcW w:w="2198" w:type="dxa"/>
            <w:shd w:val="clear" w:color="auto" w:fill="767171" w:themeFill="background2" w:themeFillShade="80"/>
          </w:tcPr>
          <w:p w14:paraId="7210A667"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Director</w:t>
            </w:r>
          </w:p>
        </w:tc>
        <w:tc>
          <w:tcPr>
            <w:tcW w:w="2039" w:type="dxa"/>
            <w:shd w:val="clear" w:color="auto" w:fill="767171" w:themeFill="background2" w:themeFillShade="80"/>
          </w:tcPr>
          <w:p w14:paraId="03CCB755"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Role/Committee</w:t>
            </w:r>
          </w:p>
        </w:tc>
        <w:tc>
          <w:tcPr>
            <w:tcW w:w="2371" w:type="dxa"/>
            <w:shd w:val="clear" w:color="auto" w:fill="767171" w:themeFill="background2" w:themeFillShade="80"/>
          </w:tcPr>
          <w:p w14:paraId="5FA1D95F"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Institution</w:t>
            </w:r>
          </w:p>
        </w:tc>
        <w:tc>
          <w:tcPr>
            <w:tcW w:w="1255" w:type="dxa"/>
            <w:shd w:val="clear" w:color="auto" w:fill="767171" w:themeFill="background2" w:themeFillShade="80"/>
          </w:tcPr>
          <w:p w14:paraId="5F1CF2C4"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Term Ending</w:t>
            </w:r>
          </w:p>
        </w:tc>
      </w:tr>
      <w:tr w:rsidR="00B14755" w:rsidRPr="00B14755" w14:paraId="32003841" w14:textId="77777777" w:rsidTr="00C869D3">
        <w:tc>
          <w:tcPr>
            <w:tcW w:w="1127" w:type="dxa"/>
            <w:vMerge/>
            <w:shd w:val="clear" w:color="auto" w:fill="D0CECE" w:themeFill="background2" w:themeFillShade="E6"/>
          </w:tcPr>
          <w:p w14:paraId="5CABBBB6" w14:textId="77777777" w:rsidR="00B14755" w:rsidRPr="00B14755" w:rsidRDefault="00B14755" w:rsidP="00B14755">
            <w:pPr>
              <w:rPr>
                <w:rFonts w:cs="Times New Roman"/>
                <w:color w:val="000000" w:themeColor="text1"/>
                <w:sz w:val="20"/>
              </w:rPr>
            </w:pPr>
          </w:p>
        </w:tc>
        <w:tc>
          <w:tcPr>
            <w:tcW w:w="2198" w:type="dxa"/>
            <w:shd w:val="clear" w:color="auto" w:fill="D9D9D9" w:themeFill="background1" w:themeFillShade="D9"/>
          </w:tcPr>
          <w:p w14:paraId="434D286F"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Kathy Johnson</w:t>
            </w:r>
          </w:p>
        </w:tc>
        <w:tc>
          <w:tcPr>
            <w:tcW w:w="2039" w:type="dxa"/>
            <w:shd w:val="clear" w:color="auto" w:fill="D9D9D9" w:themeFill="background1" w:themeFillShade="D9"/>
          </w:tcPr>
          <w:p w14:paraId="0214F2B6"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President</w:t>
            </w:r>
          </w:p>
        </w:tc>
        <w:tc>
          <w:tcPr>
            <w:tcW w:w="2371" w:type="dxa"/>
            <w:shd w:val="clear" w:color="auto" w:fill="D9D9D9" w:themeFill="background1" w:themeFillShade="D9"/>
          </w:tcPr>
          <w:p w14:paraId="78AFCF0F"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IUPUI</w:t>
            </w:r>
          </w:p>
        </w:tc>
        <w:tc>
          <w:tcPr>
            <w:tcW w:w="1255" w:type="dxa"/>
            <w:shd w:val="clear" w:color="auto" w:fill="D9D9D9" w:themeFill="background1" w:themeFillShade="D9"/>
          </w:tcPr>
          <w:p w14:paraId="0BA77355"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2020</w:t>
            </w:r>
          </w:p>
        </w:tc>
      </w:tr>
      <w:tr w:rsidR="00B14755" w:rsidRPr="00B14755" w14:paraId="4BE8F280" w14:textId="77777777" w:rsidTr="00C869D3">
        <w:tc>
          <w:tcPr>
            <w:tcW w:w="1127" w:type="dxa"/>
            <w:vMerge/>
            <w:shd w:val="clear" w:color="auto" w:fill="D0CECE" w:themeFill="background2" w:themeFillShade="E6"/>
          </w:tcPr>
          <w:p w14:paraId="4D7AEE2E" w14:textId="77777777" w:rsidR="00B14755" w:rsidRPr="00B14755" w:rsidRDefault="00B14755" w:rsidP="00B14755">
            <w:pPr>
              <w:rPr>
                <w:rFonts w:cs="Times New Roman"/>
                <w:color w:val="000000" w:themeColor="text1"/>
                <w:sz w:val="20"/>
              </w:rPr>
            </w:pPr>
          </w:p>
        </w:tc>
        <w:tc>
          <w:tcPr>
            <w:tcW w:w="2198" w:type="dxa"/>
            <w:shd w:val="clear" w:color="auto" w:fill="D9D9D9" w:themeFill="background1" w:themeFillShade="D9"/>
          </w:tcPr>
          <w:p w14:paraId="00102904"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 xml:space="preserve">Kelli Brown </w:t>
            </w:r>
          </w:p>
        </w:tc>
        <w:tc>
          <w:tcPr>
            <w:tcW w:w="2039" w:type="dxa"/>
            <w:shd w:val="clear" w:color="auto" w:fill="D9D9D9" w:themeFill="background1" w:themeFillShade="D9"/>
          </w:tcPr>
          <w:p w14:paraId="07022AD1"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President-Elect</w:t>
            </w:r>
          </w:p>
          <w:p w14:paraId="7931356B" w14:textId="77777777" w:rsidR="00B14755" w:rsidRPr="00B14755" w:rsidRDefault="00B14755" w:rsidP="000C7947">
            <w:pPr>
              <w:rPr>
                <w:rFonts w:cs="Times New Roman"/>
                <w:color w:val="000000" w:themeColor="text1"/>
                <w:sz w:val="20"/>
              </w:rPr>
            </w:pPr>
            <w:r w:rsidRPr="00B14755">
              <w:rPr>
                <w:rFonts w:cs="Times New Roman"/>
                <w:color w:val="000000" w:themeColor="text1"/>
                <w:sz w:val="20"/>
              </w:rPr>
              <w:t xml:space="preserve">2019-20 Responsibility: </w:t>
            </w:r>
            <w:r w:rsidR="000C7947">
              <w:rPr>
                <w:rFonts w:cs="Times New Roman"/>
                <w:color w:val="000000" w:themeColor="text1"/>
                <w:sz w:val="20"/>
              </w:rPr>
              <w:t xml:space="preserve">Chair of </w:t>
            </w:r>
            <w:r w:rsidRPr="00B14755">
              <w:rPr>
                <w:rFonts w:cs="Times New Roman"/>
                <w:color w:val="000000" w:themeColor="text1"/>
                <w:sz w:val="20"/>
              </w:rPr>
              <w:t xml:space="preserve">ACE Program </w:t>
            </w:r>
            <w:r w:rsidR="000C7947">
              <w:rPr>
                <w:rFonts w:cs="Times New Roman"/>
                <w:color w:val="000000" w:themeColor="text1"/>
                <w:sz w:val="20"/>
              </w:rPr>
              <w:t>Committee</w:t>
            </w:r>
          </w:p>
        </w:tc>
        <w:tc>
          <w:tcPr>
            <w:tcW w:w="2371" w:type="dxa"/>
            <w:shd w:val="clear" w:color="auto" w:fill="D9D9D9" w:themeFill="background1" w:themeFillShade="D9"/>
          </w:tcPr>
          <w:p w14:paraId="6FDB38C8"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Georgia College and State University</w:t>
            </w:r>
          </w:p>
        </w:tc>
        <w:tc>
          <w:tcPr>
            <w:tcW w:w="1255" w:type="dxa"/>
            <w:shd w:val="clear" w:color="auto" w:fill="D9D9D9" w:themeFill="background1" w:themeFillShade="D9"/>
          </w:tcPr>
          <w:p w14:paraId="481E4279"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2021</w:t>
            </w:r>
          </w:p>
        </w:tc>
      </w:tr>
      <w:tr w:rsidR="00B14755" w:rsidRPr="00B14755" w14:paraId="78B3C285" w14:textId="77777777" w:rsidTr="00C869D3">
        <w:tc>
          <w:tcPr>
            <w:tcW w:w="1127" w:type="dxa"/>
            <w:vMerge/>
            <w:shd w:val="clear" w:color="auto" w:fill="D0CECE" w:themeFill="background2" w:themeFillShade="E6"/>
          </w:tcPr>
          <w:p w14:paraId="42ABEA79" w14:textId="77777777" w:rsidR="00B14755" w:rsidRPr="00B14755" w:rsidRDefault="00B14755" w:rsidP="00B14755">
            <w:pPr>
              <w:rPr>
                <w:rFonts w:cs="Times New Roman"/>
                <w:color w:val="000000" w:themeColor="text1"/>
                <w:sz w:val="20"/>
              </w:rPr>
            </w:pPr>
          </w:p>
        </w:tc>
        <w:tc>
          <w:tcPr>
            <w:tcW w:w="2198" w:type="dxa"/>
            <w:shd w:val="clear" w:color="auto" w:fill="D9D9D9" w:themeFill="background1" w:themeFillShade="D9"/>
          </w:tcPr>
          <w:p w14:paraId="584EF2DB" w14:textId="77777777" w:rsidR="00B14755" w:rsidRPr="00B14755" w:rsidRDefault="00B745C0" w:rsidP="00B14755">
            <w:pPr>
              <w:rPr>
                <w:rFonts w:cs="Times New Roman"/>
                <w:color w:val="000000" w:themeColor="text1"/>
                <w:sz w:val="20"/>
              </w:rPr>
            </w:pPr>
            <w:r>
              <w:rPr>
                <w:rFonts w:cs="Times New Roman"/>
                <w:color w:val="000000" w:themeColor="text1"/>
                <w:sz w:val="20"/>
              </w:rPr>
              <w:t>Doreen Murner</w:t>
            </w:r>
          </w:p>
        </w:tc>
        <w:tc>
          <w:tcPr>
            <w:tcW w:w="2039" w:type="dxa"/>
            <w:shd w:val="clear" w:color="auto" w:fill="D9D9D9" w:themeFill="background1" w:themeFillShade="D9"/>
          </w:tcPr>
          <w:p w14:paraId="67C79FA9" w14:textId="77777777" w:rsidR="00B14755" w:rsidRPr="00B14755" w:rsidRDefault="00B745C0" w:rsidP="00B14755">
            <w:pPr>
              <w:rPr>
                <w:rFonts w:cs="Times New Roman"/>
                <w:color w:val="000000" w:themeColor="text1"/>
                <w:sz w:val="20"/>
              </w:rPr>
            </w:pPr>
            <w:r>
              <w:rPr>
                <w:rFonts w:cs="Times New Roman"/>
                <w:color w:val="000000" w:themeColor="text1"/>
                <w:sz w:val="20"/>
              </w:rPr>
              <w:t>Executive Director</w:t>
            </w:r>
          </w:p>
        </w:tc>
        <w:tc>
          <w:tcPr>
            <w:tcW w:w="2371" w:type="dxa"/>
            <w:shd w:val="clear" w:color="auto" w:fill="D9D9D9" w:themeFill="background1" w:themeFillShade="D9"/>
          </w:tcPr>
          <w:p w14:paraId="70450A02" w14:textId="77777777" w:rsidR="00B14755" w:rsidRPr="00B14755" w:rsidRDefault="00B745C0" w:rsidP="00B14755">
            <w:pPr>
              <w:rPr>
                <w:rFonts w:cs="Times New Roman"/>
                <w:color w:val="000000" w:themeColor="text1"/>
                <w:sz w:val="20"/>
              </w:rPr>
            </w:pPr>
            <w:r>
              <w:rPr>
                <w:rFonts w:cs="Times New Roman"/>
                <w:color w:val="000000" w:themeColor="text1"/>
                <w:sz w:val="20"/>
              </w:rPr>
              <w:t>AMC Source</w:t>
            </w:r>
          </w:p>
        </w:tc>
        <w:tc>
          <w:tcPr>
            <w:tcW w:w="1255" w:type="dxa"/>
            <w:shd w:val="clear" w:color="auto" w:fill="D9D9D9" w:themeFill="background1" w:themeFillShade="D9"/>
          </w:tcPr>
          <w:p w14:paraId="239DD2FC" w14:textId="77777777" w:rsidR="00B14755" w:rsidRPr="00B14755" w:rsidRDefault="00B745C0" w:rsidP="00B14755">
            <w:pPr>
              <w:rPr>
                <w:rFonts w:cs="Times New Roman"/>
                <w:color w:val="000000" w:themeColor="text1"/>
                <w:sz w:val="20"/>
              </w:rPr>
            </w:pPr>
            <w:r>
              <w:rPr>
                <w:rFonts w:cs="Times New Roman"/>
                <w:color w:val="000000" w:themeColor="text1"/>
                <w:sz w:val="20"/>
              </w:rPr>
              <w:t>n/a</w:t>
            </w:r>
          </w:p>
        </w:tc>
      </w:tr>
      <w:tr w:rsidR="00B14755" w:rsidRPr="00B14755" w14:paraId="2045E52D" w14:textId="77777777" w:rsidTr="00C869D3">
        <w:tc>
          <w:tcPr>
            <w:tcW w:w="1127" w:type="dxa"/>
            <w:vMerge/>
            <w:shd w:val="clear" w:color="auto" w:fill="D0CECE" w:themeFill="background2" w:themeFillShade="E6"/>
          </w:tcPr>
          <w:p w14:paraId="233A5244" w14:textId="77777777" w:rsidR="00B14755" w:rsidRPr="00B14755" w:rsidRDefault="00B14755" w:rsidP="00B14755">
            <w:pPr>
              <w:rPr>
                <w:rFonts w:cs="Times New Roman"/>
                <w:color w:val="000000" w:themeColor="text1"/>
                <w:sz w:val="20"/>
              </w:rPr>
            </w:pPr>
          </w:p>
        </w:tc>
        <w:tc>
          <w:tcPr>
            <w:tcW w:w="2198" w:type="dxa"/>
            <w:shd w:val="clear" w:color="auto" w:fill="D9D9D9" w:themeFill="background1" w:themeFillShade="D9"/>
          </w:tcPr>
          <w:p w14:paraId="0F72CE8D"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Martha Potvin</w:t>
            </w:r>
          </w:p>
        </w:tc>
        <w:tc>
          <w:tcPr>
            <w:tcW w:w="2039" w:type="dxa"/>
            <w:shd w:val="clear" w:color="auto" w:fill="D9D9D9" w:themeFill="background1" w:themeFillShade="D9"/>
          </w:tcPr>
          <w:p w14:paraId="426AB484"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Past-President</w:t>
            </w:r>
          </w:p>
          <w:p w14:paraId="129BF5C3" w14:textId="77777777" w:rsidR="00B14755" w:rsidRPr="00B14755" w:rsidRDefault="00B14755" w:rsidP="000C7947">
            <w:pPr>
              <w:rPr>
                <w:rFonts w:cs="Times New Roman"/>
                <w:color w:val="000000" w:themeColor="text1"/>
                <w:sz w:val="20"/>
              </w:rPr>
            </w:pPr>
            <w:r w:rsidRPr="00B14755">
              <w:rPr>
                <w:rFonts w:cs="Times New Roman"/>
                <w:color w:val="000000" w:themeColor="text1"/>
                <w:sz w:val="20"/>
              </w:rPr>
              <w:t xml:space="preserve">2019-2020 Responsibility:  </w:t>
            </w:r>
            <w:r w:rsidR="000C7947">
              <w:rPr>
                <w:rFonts w:cs="Times New Roman"/>
                <w:color w:val="000000" w:themeColor="text1"/>
                <w:sz w:val="20"/>
              </w:rPr>
              <w:t>Chair of Nominating Committee</w:t>
            </w:r>
          </w:p>
        </w:tc>
        <w:tc>
          <w:tcPr>
            <w:tcW w:w="2371" w:type="dxa"/>
            <w:shd w:val="clear" w:color="auto" w:fill="D9D9D9" w:themeFill="background1" w:themeFillShade="D9"/>
          </w:tcPr>
          <w:p w14:paraId="042FEA19" w14:textId="77777777" w:rsidR="00B14755" w:rsidRPr="00B14755" w:rsidRDefault="00C869D3" w:rsidP="00B14755">
            <w:pPr>
              <w:rPr>
                <w:rFonts w:cs="Times New Roman"/>
                <w:color w:val="000000" w:themeColor="text1"/>
                <w:sz w:val="20"/>
              </w:rPr>
            </w:pPr>
            <w:r>
              <w:rPr>
                <w:rFonts w:cs="Times New Roman"/>
                <w:color w:val="000000" w:themeColor="text1"/>
                <w:sz w:val="20"/>
              </w:rPr>
              <w:t>Springfield College</w:t>
            </w:r>
          </w:p>
        </w:tc>
        <w:tc>
          <w:tcPr>
            <w:tcW w:w="1255" w:type="dxa"/>
            <w:shd w:val="clear" w:color="auto" w:fill="D9D9D9" w:themeFill="background1" w:themeFillShade="D9"/>
          </w:tcPr>
          <w:p w14:paraId="3D3473A9" w14:textId="77777777" w:rsidR="00B14755" w:rsidRPr="00B14755" w:rsidRDefault="00B745C0" w:rsidP="00B14755">
            <w:pPr>
              <w:rPr>
                <w:rFonts w:cs="Times New Roman"/>
                <w:color w:val="000000" w:themeColor="text1"/>
                <w:sz w:val="20"/>
              </w:rPr>
            </w:pPr>
            <w:r>
              <w:rPr>
                <w:rFonts w:cs="Times New Roman"/>
                <w:color w:val="000000" w:themeColor="text1"/>
                <w:sz w:val="20"/>
              </w:rPr>
              <w:t>2020</w:t>
            </w:r>
          </w:p>
        </w:tc>
      </w:tr>
      <w:tr w:rsidR="00C869D3" w:rsidRPr="00B14755" w14:paraId="4C07A7CC" w14:textId="77777777" w:rsidTr="00C869D3">
        <w:tc>
          <w:tcPr>
            <w:tcW w:w="1127" w:type="dxa"/>
            <w:vMerge w:val="restart"/>
          </w:tcPr>
          <w:p w14:paraId="3475AD77" w14:textId="77777777" w:rsidR="00C869D3" w:rsidRDefault="00C869D3" w:rsidP="00B14755">
            <w:pPr>
              <w:rPr>
                <w:rFonts w:cs="Times New Roman"/>
                <w:color w:val="000000" w:themeColor="text1"/>
                <w:sz w:val="20"/>
              </w:rPr>
            </w:pPr>
          </w:p>
          <w:p w14:paraId="218C77F6" w14:textId="77777777" w:rsidR="00C869D3" w:rsidRDefault="00C869D3" w:rsidP="00B14755">
            <w:pPr>
              <w:rPr>
                <w:rFonts w:cs="Times New Roman"/>
                <w:color w:val="000000" w:themeColor="text1"/>
                <w:sz w:val="20"/>
              </w:rPr>
            </w:pPr>
          </w:p>
          <w:p w14:paraId="24E2E805" w14:textId="77777777" w:rsidR="00C869D3" w:rsidRPr="00B14755" w:rsidRDefault="00C869D3" w:rsidP="00B14755">
            <w:pPr>
              <w:rPr>
                <w:rFonts w:cs="Times New Roman"/>
                <w:color w:val="000000" w:themeColor="text1"/>
                <w:sz w:val="20"/>
              </w:rPr>
            </w:pPr>
            <w:r>
              <w:rPr>
                <w:rFonts w:cs="Times New Roman"/>
                <w:color w:val="000000" w:themeColor="text1"/>
                <w:sz w:val="20"/>
              </w:rPr>
              <w:t>Directors</w:t>
            </w:r>
          </w:p>
        </w:tc>
        <w:tc>
          <w:tcPr>
            <w:tcW w:w="2198" w:type="dxa"/>
          </w:tcPr>
          <w:p w14:paraId="2FEBBE84" w14:textId="77777777" w:rsidR="00C869D3" w:rsidRDefault="00C869D3" w:rsidP="00B14755">
            <w:pPr>
              <w:rPr>
                <w:rFonts w:cs="Times New Roman"/>
                <w:color w:val="000000" w:themeColor="text1"/>
                <w:sz w:val="20"/>
              </w:rPr>
            </w:pPr>
            <w:r>
              <w:rPr>
                <w:rFonts w:cs="Times New Roman"/>
                <w:color w:val="000000" w:themeColor="text1"/>
                <w:sz w:val="20"/>
              </w:rPr>
              <w:t>Gail Baker</w:t>
            </w:r>
          </w:p>
        </w:tc>
        <w:tc>
          <w:tcPr>
            <w:tcW w:w="2039" w:type="dxa"/>
          </w:tcPr>
          <w:p w14:paraId="01F8985C" w14:textId="26DF8F58" w:rsidR="00C869D3" w:rsidRPr="00B14755" w:rsidRDefault="0092643A" w:rsidP="00B14755">
            <w:pPr>
              <w:rPr>
                <w:rFonts w:cs="Times New Roman"/>
                <w:color w:val="000000" w:themeColor="text1"/>
                <w:sz w:val="20"/>
              </w:rPr>
            </w:pPr>
            <w:r>
              <w:rPr>
                <w:rFonts w:cs="Times New Roman"/>
                <w:color w:val="000000" w:themeColor="text1"/>
                <w:sz w:val="20"/>
              </w:rPr>
              <w:t>Finance</w:t>
            </w:r>
          </w:p>
        </w:tc>
        <w:tc>
          <w:tcPr>
            <w:tcW w:w="2371" w:type="dxa"/>
          </w:tcPr>
          <w:p w14:paraId="38F9C30F" w14:textId="77777777" w:rsidR="00C869D3" w:rsidRDefault="00C869D3" w:rsidP="00B14755">
            <w:pPr>
              <w:rPr>
                <w:rFonts w:cs="Times New Roman"/>
                <w:color w:val="000000" w:themeColor="text1"/>
                <w:sz w:val="20"/>
              </w:rPr>
            </w:pPr>
            <w:r>
              <w:rPr>
                <w:rFonts w:cs="Times New Roman"/>
                <w:color w:val="000000" w:themeColor="text1"/>
                <w:sz w:val="20"/>
              </w:rPr>
              <w:t>University of San Diego</w:t>
            </w:r>
          </w:p>
        </w:tc>
        <w:tc>
          <w:tcPr>
            <w:tcW w:w="1255" w:type="dxa"/>
          </w:tcPr>
          <w:p w14:paraId="60BCF4C9" w14:textId="77777777" w:rsidR="00C869D3" w:rsidRDefault="00C869D3" w:rsidP="00B14755">
            <w:pPr>
              <w:rPr>
                <w:rFonts w:cs="Times New Roman"/>
                <w:color w:val="000000" w:themeColor="text1"/>
                <w:sz w:val="20"/>
              </w:rPr>
            </w:pPr>
            <w:r>
              <w:rPr>
                <w:rFonts w:cs="Times New Roman"/>
                <w:color w:val="000000" w:themeColor="text1"/>
                <w:sz w:val="20"/>
              </w:rPr>
              <w:t>2022</w:t>
            </w:r>
          </w:p>
        </w:tc>
      </w:tr>
      <w:tr w:rsidR="00C869D3" w:rsidRPr="00B14755" w14:paraId="4825B048" w14:textId="77777777" w:rsidTr="00C869D3">
        <w:tc>
          <w:tcPr>
            <w:tcW w:w="1127" w:type="dxa"/>
            <w:vMerge/>
          </w:tcPr>
          <w:p w14:paraId="5CBD22B6" w14:textId="77777777" w:rsidR="00C869D3" w:rsidRPr="00B14755" w:rsidRDefault="00C869D3" w:rsidP="00B14755">
            <w:pPr>
              <w:rPr>
                <w:rFonts w:cs="Times New Roman"/>
                <w:color w:val="000000" w:themeColor="text1"/>
                <w:sz w:val="20"/>
              </w:rPr>
            </w:pPr>
          </w:p>
        </w:tc>
        <w:tc>
          <w:tcPr>
            <w:tcW w:w="2198" w:type="dxa"/>
          </w:tcPr>
          <w:p w14:paraId="5EE985A5" w14:textId="77777777" w:rsidR="00C869D3" w:rsidRDefault="00C869D3" w:rsidP="00B14755">
            <w:pPr>
              <w:rPr>
                <w:rFonts w:cs="Times New Roman"/>
                <w:color w:val="000000" w:themeColor="text1"/>
                <w:sz w:val="20"/>
              </w:rPr>
            </w:pPr>
            <w:r>
              <w:rPr>
                <w:rFonts w:cs="Times New Roman"/>
                <w:color w:val="000000" w:themeColor="text1"/>
                <w:sz w:val="20"/>
              </w:rPr>
              <w:t>Mary Boyd</w:t>
            </w:r>
          </w:p>
        </w:tc>
        <w:tc>
          <w:tcPr>
            <w:tcW w:w="2039" w:type="dxa"/>
          </w:tcPr>
          <w:p w14:paraId="3FB8E980" w14:textId="77777777" w:rsidR="00C869D3" w:rsidRPr="00B14755" w:rsidRDefault="00C869D3" w:rsidP="00B14755">
            <w:pPr>
              <w:rPr>
                <w:rFonts w:cs="Times New Roman"/>
                <w:color w:val="000000" w:themeColor="text1"/>
                <w:sz w:val="20"/>
              </w:rPr>
            </w:pPr>
            <w:r>
              <w:rPr>
                <w:rFonts w:cs="Times New Roman"/>
                <w:color w:val="000000" w:themeColor="text1"/>
                <w:sz w:val="20"/>
              </w:rPr>
              <w:t>Treasurer</w:t>
            </w:r>
          </w:p>
        </w:tc>
        <w:tc>
          <w:tcPr>
            <w:tcW w:w="2371" w:type="dxa"/>
          </w:tcPr>
          <w:p w14:paraId="33E2B62E" w14:textId="77777777" w:rsidR="00C869D3" w:rsidRDefault="00C869D3" w:rsidP="00B14755">
            <w:pPr>
              <w:rPr>
                <w:rFonts w:cs="Times New Roman"/>
                <w:color w:val="000000" w:themeColor="text1"/>
                <w:sz w:val="20"/>
              </w:rPr>
            </w:pPr>
            <w:r>
              <w:rPr>
                <w:rFonts w:cs="Times New Roman"/>
                <w:color w:val="000000" w:themeColor="text1"/>
                <w:sz w:val="20"/>
              </w:rPr>
              <w:t xml:space="preserve">Berry College </w:t>
            </w:r>
          </w:p>
        </w:tc>
        <w:tc>
          <w:tcPr>
            <w:tcW w:w="1255" w:type="dxa"/>
          </w:tcPr>
          <w:p w14:paraId="1B73E505" w14:textId="77777777" w:rsidR="00C869D3" w:rsidRDefault="00C869D3" w:rsidP="00B14755">
            <w:pPr>
              <w:rPr>
                <w:rFonts w:cs="Times New Roman"/>
                <w:color w:val="000000" w:themeColor="text1"/>
                <w:sz w:val="20"/>
              </w:rPr>
            </w:pPr>
            <w:r>
              <w:rPr>
                <w:rFonts w:cs="Times New Roman"/>
                <w:color w:val="000000" w:themeColor="text1"/>
                <w:sz w:val="20"/>
              </w:rPr>
              <w:t>2020</w:t>
            </w:r>
          </w:p>
        </w:tc>
      </w:tr>
      <w:tr w:rsidR="00C869D3" w:rsidRPr="00B14755" w14:paraId="58EC1C48" w14:textId="77777777" w:rsidTr="00C869D3">
        <w:tc>
          <w:tcPr>
            <w:tcW w:w="1127" w:type="dxa"/>
            <w:vMerge/>
          </w:tcPr>
          <w:p w14:paraId="68E88E39" w14:textId="77777777" w:rsidR="00C869D3" w:rsidRPr="00B14755" w:rsidRDefault="00C869D3" w:rsidP="00B14755">
            <w:pPr>
              <w:rPr>
                <w:rFonts w:cs="Times New Roman"/>
                <w:color w:val="000000" w:themeColor="text1"/>
                <w:sz w:val="20"/>
              </w:rPr>
            </w:pPr>
          </w:p>
        </w:tc>
        <w:tc>
          <w:tcPr>
            <w:tcW w:w="2198" w:type="dxa"/>
          </w:tcPr>
          <w:p w14:paraId="3CA51944" w14:textId="77777777" w:rsidR="00C869D3" w:rsidRPr="00B14755" w:rsidRDefault="00C869D3" w:rsidP="00B14755">
            <w:pPr>
              <w:rPr>
                <w:rFonts w:cs="Times New Roman"/>
                <w:color w:val="000000" w:themeColor="text1"/>
                <w:sz w:val="20"/>
              </w:rPr>
            </w:pPr>
            <w:r>
              <w:rPr>
                <w:rFonts w:cs="Times New Roman"/>
                <w:color w:val="000000" w:themeColor="text1"/>
                <w:sz w:val="20"/>
              </w:rPr>
              <w:t>Charles Cook</w:t>
            </w:r>
          </w:p>
        </w:tc>
        <w:tc>
          <w:tcPr>
            <w:tcW w:w="2039" w:type="dxa"/>
          </w:tcPr>
          <w:p w14:paraId="24C72982" w14:textId="77777777" w:rsidR="00C869D3" w:rsidRPr="00B14755" w:rsidRDefault="003F2C01" w:rsidP="003F2C01">
            <w:pPr>
              <w:rPr>
                <w:rFonts w:cs="Times New Roman"/>
                <w:color w:val="000000" w:themeColor="text1"/>
                <w:sz w:val="20"/>
              </w:rPr>
            </w:pPr>
            <w:r>
              <w:rPr>
                <w:rFonts w:cs="Times New Roman"/>
                <w:color w:val="000000" w:themeColor="text1"/>
                <w:sz w:val="20"/>
              </w:rPr>
              <w:t xml:space="preserve">Membership &amp; Communications </w:t>
            </w:r>
          </w:p>
        </w:tc>
        <w:tc>
          <w:tcPr>
            <w:tcW w:w="2371" w:type="dxa"/>
          </w:tcPr>
          <w:p w14:paraId="079037F9" w14:textId="77777777" w:rsidR="00C869D3" w:rsidRPr="00B14755" w:rsidRDefault="00C869D3" w:rsidP="00B14755">
            <w:pPr>
              <w:rPr>
                <w:rFonts w:cs="Times New Roman"/>
                <w:color w:val="000000" w:themeColor="text1"/>
                <w:sz w:val="20"/>
              </w:rPr>
            </w:pPr>
            <w:r>
              <w:rPr>
                <w:rFonts w:cs="Times New Roman"/>
                <w:color w:val="000000" w:themeColor="text1"/>
                <w:sz w:val="20"/>
              </w:rPr>
              <w:t>Austin Community College</w:t>
            </w:r>
          </w:p>
        </w:tc>
        <w:tc>
          <w:tcPr>
            <w:tcW w:w="1255" w:type="dxa"/>
          </w:tcPr>
          <w:p w14:paraId="42BFF378"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7462914F" w14:textId="77777777" w:rsidTr="00C869D3">
        <w:tc>
          <w:tcPr>
            <w:tcW w:w="1127" w:type="dxa"/>
            <w:vMerge/>
          </w:tcPr>
          <w:p w14:paraId="7505E040" w14:textId="77777777" w:rsidR="00C869D3" w:rsidRPr="00B14755" w:rsidRDefault="00C869D3" w:rsidP="00B14755">
            <w:pPr>
              <w:rPr>
                <w:rFonts w:cs="Times New Roman"/>
                <w:color w:val="000000" w:themeColor="text1"/>
                <w:sz w:val="20"/>
              </w:rPr>
            </w:pPr>
          </w:p>
        </w:tc>
        <w:tc>
          <w:tcPr>
            <w:tcW w:w="2198" w:type="dxa"/>
          </w:tcPr>
          <w:p w14:paraId="7D78FF3E" w14:textId="77777777" w:rsidR="00C869D3" w:rsidRPr="00B14755" w:rsidRDefault="00C869D3" w:rsidP="00B14755">
            <w:pPr>
              <w:rPr>
                <w:rFonts w:cs="Times New Roman"/>
                <w:color w:val="000000" w:themeColor="text1"/>
                <w:sz w:val="20"/>
              </w:rPr>
            </w:pPr>
            <w:r>
              <w:rPr>
                <w:rFonts w:cs="Times New Roman"/>
                <w:color w:val="000000" w:themeColor="text1"/>
                <w:sz w:val="20"/>
              </w:rPr>
              <w:t>Laura Niesen de Abruna</w:t>
            </w:r>
          </w:p>
        </w:tc>
        <w:tc>
          <w:tcPr>
            <w:tcW w:w="2039" w:type="dxa"/>
          </w:tcPr>
          <w:p w14:paraId="25E4E170" w14:textId="77777777" w:rsidR="00C869D3" w:rsidRDefault="00C869D3" w:rsidP="00B14755">
            <w:pPr>
              <w:rPr>
                <w:rFonts w:cs="Times New Roman"/>
                <w:color w:val="000000" w:themeColor="text1"/>
                <w:sz w:val="20"/>
              </w:rPr>
            </w:pPr>
            <w:r>
              <w:rPr>
                <w:rFonts w:cs="Times New Roman"/>
                <w:color w:val="000000" w:themeColor="text1"/>
                <w:sz w:val="20"/>
              </w:rPr>
              <w:t>PI: Digital Fellows Project</w:t>
            </w:r>
          </w:p>
          <w:p w14:paraId="58A95F86" w14:textId="77777777" w:rsidR="00C869D3" w:rsidRPr="00B14755" w:rsidRDefault="00C869D3" w:rsidP="00B14755">
            <w:pPr>
              <w:rPr>
                <w:rFonts w:cs="Times New Roman"/>
                <w:color w:val="000000" w:themeColor="text1"/>
                <w:sz w:val="20"/>
              </w:rPr>
            </w:pPr>
            <w:r>
              <w:rPr>
                <w:rFonts w:cs="Times New Roman"/>
                <w:color w:val="000000" w:themeColor="text1"/>
                <w:sz w:val="20"/>
              </w:rPr>
              <w:t>Finance Committee</w:t>
            </w:r>
          </w:p>
        </w:tc>
        <w:tc>
          <w:tcPr>
            <w:tcW w:w="2371" w:type="dxa"/>
          </w:tcPr>
          <w:p w14:paraId="74C28FB6" w14:textId="77777777" w:rsidR="00C869D3" w:rsidRPr="00B14755" w:rsidRDefault="00C869D3" w:rsidP="00B14755">
            <w:pPr>
              <w:rPr>
                <w:rFonts w:cs="Times New Roman"/>
                <w:color w:val="000000" w:themeColor="text1"/>
                <w:sz w:val="20"/>
              </w:rPr>
            </w:pPr>
            <w:r>
              <w:rPr>
                <w:rFonts w:cs="Times New Roman"/>
                <w:color w:val="000000" w:themeColor="text1"/>
                <w:sz w:val="20"/>
              </w:rPr>
              <w:t>York College of Pennsylvania</w:t>
            </w:r>
          </w:p>
        </w:tc>
        <w:tc>
          <w:tcPr>
            <w:tcW w:w="1255" w:type="dxa"/>
          </w:tcPr>
          <w:p w14:paraId="671038DE" w14:textId="77777777" w:rsidR="00C869D3"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3038B588" w14:textId="77777777" w:rsidTr="00C869D3">
        <w:tc>
          <w:tcPr>
            <w:tcW w:w="1127" w:type="dxa"/>
            <w:vMerge/>
          </w:tcPr>
          <w:p w14:paraId="046D7CCA" w14:textId="77777777" w:rsidR="00C869D3" w:rsidRPr="00B14755" w:rsidRDefault="00C869D3" w:rsidP="00B14755">
            <w:pPr>
              <w:rPr>
                <w:rFonts w:cs="Times New Roman"/>
                <w:color w:val="000000" w:themeColor="text1"/>
                <w:sz w:val="20"/>
              </w:rPr>
            </w:pPr>
          </w:p>
        </w:tc>
        <w:tc>
          <w:tcPr>
            <w:tcW w:w="2198" w:type="dxa"/>
          </w:tcPr>
          <w:p w14:paraId="7758F2DF" w14:textId="77777777" w:rsidR="00C869D3" w:rsidRPr="00B14755" w:rsidRDefault="00C869D3" w:rsidP="00B14755">
            <w:pPr>
              <w:rPr>
                <w:rFonts w:cs="Times New Roman"/>
                <w:color w:val="000000" w:themeColor="text1"/>
                <w:sz w:val="20"/>
              </w:rPr>
            </w:pPr>
            <w:r w:rsidRPr="00B14755">
              <w:rPr>
                <w:rFonts w:cs="Times New Roman"/>
                <w:color w:val="000000" w:themeColor="text1"/>
                <w:sz w:val="20"/>
              </w:rPr>
              <w:t>Todd Diacon</w:t>
            </w:r>
          </w:p>
        </w:tc>
        <w:tc>
          <w:tcPr>
            <w:tcW w:w="2039" w:type="dxa"/>
          </w:tcPr>
          <w:p w14:paraId="2A6A5CA2" w14:textId="77777777" w:rsidR="00C869D3" w:rsidRPr="00B14755" w:rsidRDefault="00C869D3" w:rsidP="003F2C01">
            <w:pPr>
              <w:rPr>
                <w:rFonts w:cs="Times New Roman"/>
                <w:color w:val="000000" w:themeColor="text1"/>
                <w:sz w:val="20"/>
              </w:rPr>
            </w:pPr>
            <w:r>
              <w:rPr>
                <w:rFonts w:cs="Times New Roman"/>
                <w:color w:val="000000" w:themeColor="text1"/>
                <w:sz w:val="20"/>
              </w:rPr>
              <w:t xml:space="preserve">Nominating </w:t>
            </w:r>
          </w:p>
        </w:tc>
        <w:tc>
          <w:tcPr>
            <w:tcW w:w="2371" w:type="dxa"/>
          </w:tcPr>
          <w:p w14:paraId="4D708400" w14:textId="77777777" w:rsidR="00C869D3" w:rsidRPr="00B14755" w:rsidRDefault="00C869D3" w:rsidP="00B14755">
            <w:pPr>
              <w:rPr>
                <w:rFonts w:cs="Times New Roman"/>
                <w:color w:val="000000" w:themeColor="text1"/>
                <w:sz w:val="20"/>
              </w:rPr>
            </w:pPr>
            <w:r w:rsidRPr="00B14755">
              <w:rPr>
                <w:rFonts w:cs="Times New Roman"/>
                <w:color w:val="000000" w:themeColor="text1"/>
                <w:sz w:val="20"/>
              </w:rPr>
              <w:t>Kent State University</w:t>
            </w:r>
          </w:p>
        </w:tc>
        <w:tc>
          <w:tcPr>
            <w:tcW w:w="1255" w:type="dxa"/>
          </w:tcPr>
          <w:p w14:paraId="7084C2F9" w14:textId="77777777" w:rsidR="00C869D3" w:rsidRPr="00B14755" w:rsidRDefault="00C869D3" w:rsidP="00B14755">
            <w:pPr>
              <w:rPr>
                <w:rFonts w:cs="Times New Roman"/>
                <w:color w:val="000000" w:themeColor="text1"/>
                <w:sz w:val="20"/>
              </w:rPr>
            </w:pPr>
            <w:r>
              <w:rPr>
                <w:rFonts w:cs="Times New Roman"/>
                <w:color w:val="000000" w:themeColor="text1"/>
                <w:sz w:val="20"/>
              </w:rPr>
              <w:t>2020</w:t>
            </w:r>
          </w:p>
        </w:tc>
      </w:tr>
      <w:tr w:rsidR="00C869D3" w:rsidRPr="00B14755" w14:paraId="2F5FBA1A" w14:textId="77777777" w:rsidTr="00C869D3">
        <w:tc>
          <w:tcPr>
            <w:tcW w:w="1127" w:type="dxa"/>
            <w:vMerge/>
          </w:tcPr>
          <w:p w14:paraId="0A98EB9D" w14:textId="77777777" w:rsidR="00C869D3" w:rsidRPr="00B14755" w:rsidRDefault="00C869D3" w:rsidP="00B14755">
            <w:pPr>
              <w:rPr>
                <w:rFonts w:cs="Times New Roman"/>
                <w:color w:val="000000" w:themeColor="text1"/>
                <w:sz w:val="20"/>
              </w:rPr>
            </w:pPr>
          </w:p>
        </w:tc>
        <w:tc>
          <w:tcPr>
            <w:tcW w:w="2198" w:type="dxa"/>
          </w:tcPr>
          <w:p w14:paraId="2793AB45" w14:textId="77777777" w:rsidR="00C869D3" w:rsidRDefault="00C869D3" w:rsidP="00B14755">
            <w:pPr>
              <w:rPr>
                <w:rFonts w:cs="Times New Roman"/>
                <w:color w:val="000000" w:themeColor="text1"/>
                <w:sz w:val="20"/>
              </w:rPr>
            </w:pPr>
            <w:r>
              <w:rPr>
                <w:rFonts w:cs="Times New Roman"/>
                <w:color w:val="000000" w:themeColor="text1"/>
                <w:sz w:val="20"/>
              </w:rPr>
              <w:t>Connie Johnson</w:t>
            </w:r>
          </w:p>
        </w:tc>
        <w:tc>
          <w:tcPr>
            <w:tcW w:w="2039" w:type="dxa"/>
          </w:tcPr>
          <w:p w14:paraId="671E499C" w14:textId="77777777" w:rsidR="00C869D3" w:rsidRDefault="00C869D3" w:rsidP="003F2C01">
            <w:pPr>
              <w:rPr>
                <w:rFonts w:cs="Times New Roman"/>
                <w:color w:val="000000" w:themeColor="text1"/>
                <w:sz w:val="20"/>
              </w:rPr>
            </w:pPr>
            <w:r>
              <w:rPr>
                <w:rFonts w:cs="Times New Roman"/>
                <w:color w:val="000000" w:themeColor="text1"/>
                <w:sz w:val="20"/>
              </w:rPr>
              <w:t xml:space="preserve">ACE Program </w:t>
            </w:r>
          </w:p>
        </w:tc>
        <w:tc>
          <w:tcPr>
            <w:tcW w:w="2371" w:type="dxa"/>
          </w:tcPr>
          <w:p w14:paraId="0FFAD3D2" w14:textId="77777777" w:rsidR="00C869D3" w:rsidRDefault="00C869D3" w:rsidP="00B14755">
            <w:pPr>
              <w:rPr>
                <w:rFonts w:cs="Times New Roman"/>
                <w:color w:val="000000" w:themeColor="text1"/>
                <w:sz w:val="20"/>
              </w:rPr>
            </w:pPr>
            <w:r>
              <w:rPr>
                <w:rFonts w:cs="Times New Roman"/>
                <w:color w:val="000000" w:themeColor="text1"/>
                <w:sz w:val="20"/>
              </w:rPr>
              <w:t>Colorado Technical University</w:t>
            </w:r>
          </w:p>
        </w:tc>
        <w:tc>
          <w:tcPr>
            <w:tcW w:w="1255" w:type="dxa"/>
          </w:tcPr>
          <w:p w14:paraId="249CD337" w14:textId="77777777" w:rsidR="00C869D3" w:rsidRDefault="00C869D3" w:rsidP="00B14755">
            <w:pPr>
              <w:rPr>
                <w:rFonts w:cs="Times New Roman"/>
                <w:color w:val="000000" w:themeColor="text1"/>
                <w:sz w:val="20"/>
              </w:rPr>
            </w:pPr>
            <w:r>
              <w:rPr>
                <w:rFonts w:cs="Times New Roman"/>
                <w:color w:val="000000" w:themeColor="text1"/>
                <w:sz w:val="20"/>
              </w:rPr>
              <w:t>2020</w:t>
            </w:r>
          </w:p>
        </w:tc>
      </w:tr>
      <w:tr w:rsidR="00C869D3" w:rsidRPr="00B14755" w14:paraId="48360106" w14:textId="77777777" w:rsidTr="00C869D3">
        <w:tc>
          <w:tcPr>
            <w:tcW w:w="1127" w:type="dxa"/>
            <w:vMerge/>
          </w:tcPr>
          <w:p w14:paraId="0673381D" w14:textId="77777777" w:rsidR="00C869D3" w:rsidRPr="00B14755" w:rsidRDefault="00C869D3" w:rsidP="00B14755">
            <w:pPr>
              <w:rPr>
                <w:rFonts w:cs="Times New Roman"/>
                <w:color w:val="000000" w:themeColor="text1"/>
                <w:sz w:val="20"/>
              </w:rPr>
            </w:pPr>
          </w:p>
        </w:tc>
        <w:tc>
          <w:tcPr>
            <w:tcW w:w="2198" w:type="dxa"/>
          </w:tcPr>
          <w:p w14:paraId="0D3C5AA6" w14:textId="77777777" w:rsidR="00C869D3" w:rsidRPr="00B14755" w:rsidRDefault="00C869D3" w:rsidP="00B14755">
            <w:pPr>
              <w:rPr>
                <w:rFonts w:cs="Times New Roman"/>
                <w:color w:val="000000" w:themeColor="text1"/>
                <w:sz w:val="20"/>
              </w:rPr>
            </w:pPr>
            <w:r>
              <w:rPr>
                <w:rFonts w:cs="Times New Roman"/>
                <w:color w:val="000000" w:themeColor="text1"/>
                <w:sz w:val="20"/>
              </w:rPr>
              <w:t>Gregory Ochoa</w:t>
            </w:r>
          </w:p>
        </w:tc>
        <w:tc>
          <w:tcPr>
            <w:tcW w:w="2039" w:type="dxa"/>
          </w:tcPr>
          <w:p w14:paraId="5F6E48ED" w14:textId="77777777" w:rsidR="00C869D3" w:rsidRPr="00B14755" w:rsidRDefault="00C869D3" w:rsidP="003F2C01">
            <w:pPr>
              <w:rPr>
                <w:rFonts w:cs="Times New Roman"/>
                <w:color w:val="000000" w:themeColor="text1"/>
                <w:sz w:val="20"/>
              </w:rPr>
            </w:pPr>
            <w:r>
              <w:rPr>
                <w:rFonts w:cs="Times New Roman"/>
                <w:color w:val="000000" w:themeColor="text1"/>
                <w:sz w:val="20"/>
              </w:rPr>
              <w:t xml:space="preserve">Chair: Membership &amp; Communications </w:t>
            </w:r>
          </w:p>
        </w:tc>
        <w:tc>
          <w:tcPr>
            <w:tcW w:w="2371" w:type="dxa"/>
          </w:tcPr>
          <w:p w14:paraId="24F095E6" w14:textId="77777777" w:rsidR="00C869D3" w:rsidRPr="00B14755" w:rsidRDefault="00C869D3" w:rsidP="00B14755">
            <w:pPr>
              <w:rPr>
                <w:rFonts w:cs="Times New Roman"/>
                <w:color w:val="000000" w:themeColor="text1"/>
                <w:sz w:val="20"/>
              </w:rPr>
            </w:pPr>
            <w:r>
              <w:rPr>
                <w:rFonts w:cs="Times New Roman"/>
                <w:color w:val="000000" w:themeColor="text1"/>
                <w:sz w:val="20"/>
              </w:rPr>
              <w:t>Potomac State College of West Virginia University</w:t>
            </w:r>
          </w:p>
        </w:tc>
        <w:tc>
          <w:tcPr>
            <w:tcW w:w="1255" w:type="dxa"/>
          </w:tcPr>
          <w:p w14:paraId="3CB35E50"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000CB361" w14:textId="77777777" w:rsidTr="00C869D3">
        <w:tc>
          <w:tcPr>
            <w:tcW w:w="1127" w:type="dxa"/>
            <w:vMerge/>
          </w:tcPr>
          <w:p w14:paraId="5AD2147A" w14:textId="77777777" w:rsidR="00C869D3" w:rsidRPr="00B14755" w:rsidRDefault="00C869D3" w:rsidP="00B14755">
            <w:pPr>
              <w:rPr>
                <w:rFonts w:cs="Times New Roman"/>
                <w:color w:val="000000" w:themeColor="text1"/>
                <w:sz w:val="20"/>
              </w:rPr>
            </w:pPr>
          </w:p>
        </w:tc>
        <w:tc>
          <w:tcPr>
            <w:tcW w:w="2198" w:type="dxa"/>
          </w:tcPr>
          <w:p w14:paraId="4868693B" w14:textId="77777777" w:rsidR="00C869D3" w:rsidRPr="00B14755" w:rsidRDefault="00C869D3" w:rsidP="00B14755">
            <w:pPr>
              <w:rPr>
                <w:rFonts w:cs="Times New Roman"/>
                <w:color w:val="000000" w:themeColor="text1"/>
                <w:sz w:val="20"/>
              </w:rPr>
            </w:pPr>
            <w:r>
              <w:rPr>
                <w:rFonts w:cs="Times New Roman"/>
                <w:color w:val="000000" w:themeColor="text1"/>
                <w:sz w:val="20"/>
              </w:rPr>
              <w:t>Peter Nwosu</w:t>
            </w:r>
          </w:p>
        </w:tc>
        <w:tc>
          <w:tcPr>
            <w:tcW w:w="2039" w:type="dxa"/>
          </w:tcPr>
          <w:p w14:paraId="6899DF43" w14:textId="77777777" w:rsidR="00C869D3" w:rsidRPr="00B14755" w:rsidRDefault="00C869D3" w:rsidP="003F2C01">
            <w:pPr>
              <w:rPr>
                <w:rFonts w:cs="Times New Roman"/>
                <w:color w:val="000000" w:themeColor="text1"/>
                <w:sz w:val="20"/>
              </w:rPr>
            </w:pPr>
            <w:r>
              <w:rPr>
                <w:rFonts w:cs="Times New Roman"/>
                <w:color w:val="000000" w:themeColor="text1"/>
                <w:sz w:val="20"/>
              </w:rPr>
              <w:t xml:space="preserve">Membership &amp; Communications </w:t>
            </w:r>
          </w:p>
        </w:tc>
        <w:tc>
          <w:tcPr>
            <w:tcW w:w="2371" w:type="dxa"/>
          </w:tcPr>
          <w:p w14:paraId="7216FD94" w14:textId="77777777" w:rsidR="00C869D3" w:rsidRPr="00B14755" w:rsidRDefault="00C869D3" w:rsidP="00B14755">
            <w:pPr>
              <w:rPr>
                <w:rFonts w:cs="Times New Roman"/>
                <w:color w:val="000000" w:themeColor="text1"/>
                <w:sz w:val="20"/>
              </w:rPr>
            </w:pPr>
            <w:r>
              <w:rPr>
                <w:rFonts w:cs="Times New Roman"/>
                <w:color w:val="000000" w:themeColor="text1"/>
                <w:sz w:val="20"/>
              </w:rPr>
              <w:t>Lehman College of CUNY</w:t>
            </w:r>
          </w:p>
        </w:tc>
        <w:tc>
          <w:tcPr>
            <w:tcW w:w="1255" w:type="dxa"/>
          </w:tcPr>
          <w:p w14:paraId="770B1AB6"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6489B33A" w14:textId="77777777" w:rsidTr="00C869D3">
        <w:tc>
          <w:tcPr>
            <w:tcW w:w="1127" w:type="dxa"/>
            <w:vMerge/>
          </w:tcPr>
          <w:p w14:paraId="024A3C13" w14:textId="77777777" w:rsidR="00C869D3" w:rsidRPr="00B14755" w:rsidRDefault="00C869D3" w:rsidP="00B14755">
            <w:pPr>
              <w:rPr>
                <w:rFonts w:cs="Times New Roman"/>
                <w:color w:val="000000" w:themeColor="text1"/>
                <w:sz w:val="20"/>
              </w:rPr>
            </w:pPr>
          </w:p>
        </w:tc>
        <w:tc>
          <w:tcPr>
            <w:tcW w:w="2198" w:type="dxa"/>
          </w:tcPr>
          <w:p w14:paraId="74EF6258" w14:textId="77777777" w:rsidR="00C869D3" w:rsidRPr="00B14755" w:rsidRDefault="00C869D3" w:rsidP="00B14755">
            <w:pPr>
              <w:rPr>
                <w:rFonts w:cs="Times New Roman"/>
                <w:color w:val="000000" w:themeColor="text1"/>
                <w:sz w:val="20"/>
              </w:rPr>
            </w:pPr>
            <w:r>
              <w:rPr>
                <w:rFonts w:cs="Times New Roman"/>
                <w:color w:val="000000" w:themeColor="text1"/>
                <w:sz w:val="20"/>
              </w:rPr>
              <w:t>Patricia Rogers</w:t>
            </w:r>
          </w:p>
        </w:tc>
        <w:tc>
          <w:tcPr>
            <w:tcW w:w="2039" w:type="dxa"/>
          </w:tcPr>
          <w:p w14:paraId="1E9CAF5E" w14:textId="77777777" w:rsidR="00C869D3" w:rsidRPr="00B14755" w:rsidRDefault="00C869D3" w:rsidP="00B14755">
            <w:pPr>
              <w:rPr>
                <w:rFonts w:cs="Times New Roman"/>
                <w:color w:val="000000" w:themeColor="text1"/>
                <w:sz w:val="20"/>
              </w:rPr>
            </w:pPr>
            <w:r>
              <w:rPr>
                <w:rFonts w:cs="Times New Roman"/>
                <w:color w:val="000000" w:themeColor="text1"/>
                <w:sz w:val="20"/>
              </w:rPr>
              <w:t>n/a</w:t>
            </w:r>
          </w:p>
        </w:tc>
        <w:tc>
          <w:tcPr>
            <w:tcW w:w="2371" w:type="dxa"/>
          </w:tcPr>
          <w:p w14:paraId="7C00720D" w14:textId="77777777" w:rsidR="00C869D3" w:rsidRPr="00B14755" w:rsidRDefault="00C869D3" w:rsidP="00B14755">
            <w:pPr>
              <w:rPr>
                <w:rFonts w:cs="Times New Roman"/>
                <w:color w:val="000000" w:themeColor="text1"/>
                <w:sz w:val="20"/>
              </w:rPr>
            </w:pPr>
            <w:r>
              <w:rPr>
                <w:rFonts w:cs="Times New Roman"/>
                <w:color w:val="000000" w:themeColor="text1"/>
                <w:sz w:val="20"/>
              </w:rPr>
              <w:t>Winona State University</w:t>
            </w:r>
          </w:p>
        </w:tc>
        <w:tc>
          <w:tcPr>
            <w:tcW w:w="1255" w:type="dxa"/>
          </w:tcPr>
          <w:p w14:paraId="382452CF" w14:textId="77777777" w:rsidR="00C869D3" w:rsidRPr="00B14755" w:rsidRDefault="00C869D3" w:rsidP="00B14755">
            <w:pPr>
              <w:rPr>
                <w:rFonts w:cs="Times New Roman"/>
                <w:color w:val="000000" w:themeColor="text1"/>
                <w:sz w:val="20"/>
              </w:rPr>
            </w:pPr>
            <w:r>
              <w:rPr>
                <w:rFonts w:cs="Times New Roman"/>
                <w:color w:val="000000" w:themeColor="text1"/>
                <w:sz w:val="20"/>
              </w:rPr>
              <w:t xml:space="preserve">June, 2019 </w:t>
            </w:r>
          </w:p>
        </w:tc>
      </w:tr>
      <w:tr w:rsidR="00C869D3" w:rsidRPr="00B14755" w14:paraId="03D4BF3B" w14:textId="77777777" w:rsidTr="00C869D3">
        <w:tc>
          <w:tcPr>
            <w:tcW w:w="1127" w:type="dxa"/>
            <w:vMerge/>
          </w:tcPr>
          <w:p w14:paraId="11ADA4B8" w14:textId="77777777" w:rsidR="00C869D3" w:rsidRPr="00B14755" w:rsidRDefault="00C869D3" w:rsidP="00B14755">
            <w:pPr>
              <w:rPr>
                <w:rFonts w:cs="Times New Roman"/>
                <w:color w:val="000000" w:themeColor="text1"/>
                <w:sz w:val="20"/>
              </w:rPr>
            </w:pPr>
          </w:p>
        </w:tc>
        <w:tc>
          <w:tcPr>
            <w:tcW w:w="2198" w:type="dxa"/>
          </w:tcPr>
          <w:p w14:paraId="4D94E8DB" w14:textId="77777777" w:rsidR="00C869D3" w:rsidRPr="00B14755" w:rsidRDefault="00C869D3" w:rsidP="00B14755">
            <w:pPr>
              <w:rPr>
                <w:rFonts w:cs="Times New Roman"/>
                <w:color w:val="000000" w:themeColor="text1"/>
                <w:sz w:val="20"/>
              </w:rPr>
            </w:pPr>
            <w:r>
              <w:rPr>
                <w:rFonts w:cs="Times New Roman"/>
                <w:color w:val="000000" w:themeColor="text1"/>
                <w:sz w:val="20"/>
              </w:rPr>
              <w:t>Andrew Shean</w:t>
            </w:r>
          </w:p>
        </w:tc>
        <w:tc>
          <w:tcPr>
            <w:tcW w:w="2039" w:type="dxa"/>
          </w:tcPr>
          <w:p w14:paraId="64B5F45F" w14:textId="001D9DB5" w:rsidR="00C869D3" w:rsidRPr="00B14755" w:rsidRDefault="0092643A" w:rsidP="00B14755">
            <w:pPr>
              <w:rPr>
                <w:rFonts w:cs="Times New Roman"/>
                <w:color w:val="000000" w:themeColor="text1"/>
                <w:sz w:val="20"/>
              </w:rPr>
            </w:pPr>
            <w:r>
              <w:rPr>
                <w:rFonts w:cs="Times New Roman"/>
                <w:color w:val="000000" w:themeColor="text1"/>
                <w:sz w:val="20"/>
              </w:rPr>
              <w:t>Program</w:t>
            </w:r>
          </w:p>
        </w:tc>
        <w:tc>
          <w:tcPr>
            <w:tcW w:w="2371" w:type="dxa"/>
          </w:tcPr>
          <w:p w14:paraId="336CC00C" w14:textId="77777777" w:rsidR="00C869D3" w:rsidRPr="00B14755" w:rsidRDefault="00C869D3" w:rsidP="00B14755">
            <w:pPr>
              <w:rPr>
                <w:rFonts w:cs="Times New Roman"/>
                <w:color w:val="000000" w:themeColor="text1"/>
                <w:sz w:val="20"/>
              </w:rPr>
            </w:pPr>
            <w:r>
              <w:rPr>
                <w:rFonts w:cs="Times New Roman"/>
                <w:color w:val="000000" w:themeColor="text1"/>
                <w:sz w:val="20"/>
              </w:rPr>
              <w:t>National University System</w:t>
            </w:r>
          </w:p>
        </w:tc>
        <w:tc>
          <w:tcPr>
            <w:tcW w:w="1255" w:type="dxa"/>
          </w:tcPr>
          <w:p w14:paraId="6E105689" w14:textId="77777777" w:rsidR="00C869D3" w:rsidRPr="00B14755" w:rsidRDefault="00C869D3" w:rsidP="00B14755">
            <w:pPr>
              <w:rPr>
                <w:rFonts w:cs="Times New Roman"/>
                <w:color w:val="000000" w:themeColor="text1"/>
                <w:sz w:val="20"/>
              </w:rPr>
            </w:pPr>
            <w:r>
              <w:rPr>
                <w:rFonts w:cs="Times New Roman"/>
                <w:color w:val="000000" w:themeColor="text1"/>
                <w:sz w:val="20"/>
              </w:rPr>
              <w:t>2022</w:t>
            </w:r>
          </w:p>
        </w:tc>
      </w:tr>
      <w:tr w:rsidR="00C869D3" w:rsidRPr="00B14755" w14:paraId="35EC6291" w14:textId="77777777" w:rsidTr="00C869D3">
        <w:tc>
          <w:tcPr>
            <w:tcW w:w="1127" w:type="dxa"/>
            <w:vMerge/>
          </w:tcPr>
          <w:p w14:paraId="13B8FED9" w14:textId="77777777" w:rsidR="00C869D3" w:rsidRPr="00B14755" w:rsidRDefault="00C869D3" w:rsidP="00B14755">
            <w:pPr>
              <w:rPr>
                <w:rFonts w:cs="Times New Roman"/>
                <w:color w:val="000000" w:themeColor="text1"/>
                <w:sz w:val="20"/>
              </w:rPr>
            </w:pPr>
          </w:p>
        </w:tc>
        <w:tc>
          <w:tcPr>
            <w:tcW w:w="2198" w:type="dxa"/>
          </w:tcPr>
          <w:p w14:paraId="3B157817" w14:textId="77777777" w:rsidR="00C869D3" w:rsidRDefault="00C869D3" w:rsidP="00B14755">
            <w:pPr>
              <w:rPr>
                <w:rFonts w:cs="Times New Roman"/>
                <w:color w:val="000000" w:themeColor="text1"/>
                <w:sz w:val="20"/>
              </w:rPr>
            </w:pPr>
            <w:r>
              <w:rPr>
                <w:rFonts w:cs="Times New Roman"/>
                <w:color w:val="000000" w:themeColor="text1"/>
                <w:sz w:val="20"/>
              </w:rPr>
              <w:t>Sharon Vasquez</w:t>
            </w:r>
          </w:p>
        </w:tc>
        <w:tc>
          <w:tcPr>
            <w:tcW w:w="2039" w:type="dxa"/>
          </w:tcPr>
          <w:p w14:paraId="41ACD91B" w14:textId="77777777" w:rsidR="00C869D3" w:rsidRPr="00B14755" w:rsidRDefault="00C869D3" w:rsidP="00B14755">
            <w:pPr>
              <w:rPr>
                <w:rFonts w:cs="Times New Roman"/>
                <w:color w:val="000000" w:themeColor="text1"/>
                <w:sz w:val="20"/>
              </w:rPr>
            </w:pPr>
            <w:r>
              <w:rPr>
                <w:rFonts w:cs="Times New Roman"/>
                <w:color w:val="000000" w:themeColor="text1"/>
                <w:sz w:val="20"/>
              </w:rPr>
              <w:t>Chair:  Advisory Council (ex officio)</w:t>
            </w:r>
          </w:p>
        </w:tc>
        <w:tc>
          <w:tcPr>
            <w:tcW w:w="2371" w:type="dxa"/>
          </w:tcPr>
          <w:p w14:paraId="1F11B6FA" w14:textId="77777777" w:rsidR="00C869D3" w:rsidRDefault="00C869D3" w:rsidP="00B14755">
            <w:pPr>
              <w:rPr>
                <w:rFonts w:cs="Times New Roman"/>
                <w:color w:val="000000" w:themeColor="text1"/>
                <w:sz w:val="20"/>
              </w:rPr>
            </w:pPr>
            <w:r>
              <w:rPr>
                <w:rFonts w:cs="Times New Roman"/>
                <w:color w:val="000000" w:themeColor="text1"/>
                <w:sz w:val="20"/>
              </w:rPr>
              <w:t>Provost Emerita, University of Hartford</w:t>
            </w:r>
          </w:p>
        </w:tc>
        <w:tc>
          <w:tcPr>
            <w:tcW w:w="1255" w:type="dxa"/>
          </w:tcPr>
          <w:p w14:paraId="05A56A51" w14:textId="77777777" w:rsidR="00C869D3" w:rsidRDefault="00C869D3" w:rsidP="00B14755">
            <w:pPr>
              <w:rPr>
                <w:rFonts w:cs="Times New Roman"/>
                <w:color w:val="000000" w:themeColor="text1"/>
                <w:sz w:val="20"/>
              </w:rPr>
            </w:pPr>
            <w:r>
              <w:rPr>
                <w:rFonts w:cs="Times New Roman"/>
                <w:color w:val="000000" w:themeColor="text1"/>
                <w:sz w:val="20"/>
              </w:rPr>
              <w:t>2020</w:t>
            </w:r>
          </w:p>
        </w:tc>
      </w:tr>
      <w:tr w:rsidR="00C869D3" w:rsidRPr="00B14755" w14:paraId="419B3ABB" w14:textId="77777777" w:rsidTr="00C869D3">
        <w:tc>
          <w:tcPr>
            <w:tcW w:w="1127" w:type="dxa"/>
            <w:vMerge/>
          </w:tcPr>
          <w:p w14:paraId="488E36E8" w14:textId="77777777" w:rsidR="00C869D3" w:rsidRPr="00B14755" w:rsidRDefault="00C869D3" w:rsidP="00B14755">
            <w:pPr>
              <w:rPr>
                <w:rFonts w:cs="Times New Roman"/>
                <w:color w:val="000000" w:themeColor="text1"/>
                <w:sz w:val="20"/>
              </w:rPr>
            </w:pPr>
          </w:p>
        </w:tc>
        <w:tc>
          <w:tcPr>
            <w:tcW w:w="2198" w:type="dxa"/>
          </w:tcPr>
          <w:p w14:paraId="12DD4125" w14:textId="77777777" w:rsidR="00C869D3" w:rsidRPr="00B14755" w:rsidRDefault="00C869D3" w:rsidP="00B14755">
            <w:pPr>
              <w:rPr>
                <w:rFonts w:cs="Times New Roman"/>
                <w:color w:val="000000" w:themeColor="text1"/>
                <w:sz w:val="20"/>
              </w:rPr>
            </w:pPr>
            <w:r>
              <w:rPr>
                <w:rFonts w:cs="Times New Roman"/>
                <w:color w:val="000000" w:themeColor="text1"/>
                <w:sz w:val="20"/>
              </w:rPr>
              <w:t>Lori Werth</w:t>
            </w:r>
          </w:p>
        </w:tc>
        <w:tc>
          <w:tcPr>
            <w:tcW w:w="2039" w:type="dxa"/>
          </w:tcPr>
          <w:p w14:paraId="4D18DA45" w14:textId="77777777" w:rsidR="00C869D3" w:rsidRPr="00B14755" w:rsidRDefault="00C869D3" w:rsidP="00B14755">
            <w:pPr>
              <w:rPr>
                <w:rFonts w:cs="Times New Roman"/>
                <w:color w:val="000000" w:themeColor="text1"/>
                <w:sz w:val="20"/>
              </w:rPr>
            </w:pPr>
          </w:p>
        </w:tc>
        <w:tc>
          <w:tcPr>
            <w:tcW w:w="2371" w:type="dxa"/>
          </w:tcPr>
          <w:p w14:paraId="4D7A5AE3" w14:textId="77777777" w:rsidR="00C869D3" w:rsidRPr="00B14755" w:rsidRDefault="00C869D3" w:rsidP="00B14755">
            <w:pPr>
              <w:rPr>
                <w:rFonts w:cs="Times New Roman"/>
                <w:color w:val="000000" w:themeColor="text1"/>
                <w:sz w:val="20"/>
              </w:rPr>
            </w:pPr>
            <w:r>
              <w:rPr>
                <w:rFonts w:cs="Times New Roman"/>
                <w:color w:val="000000" w:themeColor="text1"/>
                <w:sz w:val="20"/>
              </w:rPr>
              <w:t>University of Pikeville</w:t>
            </w:r>
          </w:p>
        </w:tc>
        <w:tc>
          <w:tcPr>
            <w:tcW w:w="1255" w:type="dxa"/>
          </w:tcPr>
          <w:p w14:paraId="69FD9DCA" w14:textId="77777777" w:rsidR="00C869D3" w:rsidRPr="00B14755" w:rsidRDefault="00C869D3" w:rsidP="00B14755">
            <w:pPr>
              <w:rPr>
                <w:rFonts w:cs="Times New Roman"/>
                <w:color w:val="000000" w:themeColor="text1"/>
                <w:sz w:val="20"/>
              </w:rPr>
            </w:pPr>
            <w:r>
              <w:rPr>
                <w:rFonts w:cs="Times New Roman"/>
                <w:color w:val="000000" w:themeColor="text1"/>
                <w:sz w:val="20"/>
              </w:rPr>
              <w:t>2022</w:t>
            </w:r>
          </w:p>
        </w:tc>
      </w:tr>
      <w:tr w:rsidR="00C869D3" w:rsidRPr="00B14755" w14:paraId="25911601" w14:textId="77777777" w:rsidTr="00C869D3">
        <w:tc>
          <w:tcPr>
            <w:tcW w:w="1127" w:type="dxa"/>
            <w:vMerge/>
          </w:tcPr>
          <w:p w14:paraId="7B28E46F" w14:textId="77777777" w:rsidR="00C869D3" w:rsidRPr="00B14755" w:rsidRDefault="00C869D3" w:rsidP="00B14755">
            <w:pPr>
              <w:rPr>
                <w:rFonts w:cs="Times New Roman"/>
                <w:color w:val="000000" w:themeColor="text1"/>
                <w:sz w:val="20"/>
              </w:rPr>
            </w:pPr>
          </w:p>
        </w:tc>
        <w:tc>
          <w:tcPr>
            <w:tcW w:w="2198" w:type="dxa"/>
          </w:tcPr>
          <w:p w14:paraId="6AD0619F" w14:textId="77777777" w:rsidR="00C869D3" w:rsidRPr="00B14755" w:rsidRDefault="00C869D3" w:rsidP="00B14755">
            <w:pPr>
              <w:rPr>
                <w:rFonts w:cs="Times New Roman"/>
                <w:color w:val="000000" w:themeColor="text1"/>
                <w:sz w:val="20"/>
              </w:rPr>
            </w:pPr>
            <w:r>
              <w:rPr>
                <w:rFonts w:cs="Times New Roman"/>
                <w:color w:val="000000" w:themeColor="text1"/>
                <w:sz w:val="20"/>
              </w:rPr>
              <w:t>Michele Wheatly</w:t>
            </w:r>
          </w:p>
        </w:tc>
        <w:tc>
          <w:tcPr>
            <w:tcW w:w="2039" w:type="dxa"/>
          </w:tcPr>
          <w:p w14:paraId="573DEECC" w14:textId="2C28E539" w:rsidR="00C869D3" w:rsidRPr="00B14755" w:rsidRDefault="0092643A" w:rsidP="00B14755">
            <w:pPr>
              <w:rPr>
                <w:rFonts w:cs="Times New Roman"/>
                <w:color w:val="000000" w:themeColor="text1"/>
                <w:sz w:val="20"/>
              </w:rPr>
            </w:pPr>
            <w:r>
              <w:rPr>
                <w:rFonts w:cs="Times New Roman"/>
                <w:color w:val="000000" w:themeColor="text1"/>
                <w:sz w:val="20"/>
              </w:rPr>
              <w:t>Program</w:t>
            </w:r>
          </w:p>
        </w:tc>
        <w:tc>
          <w:tcPr>
            <w:tcW w:w="2371" w:type="dxa"/>
          </w:tcPr>
          <w:p w14:paraId="7DFEE072" w14:textId="77777777" w:rsidR="00C869D3" w:rsidRPr="00B14755" w:rsidRDefault="00C869D3" w:rsidP="00B14755">
            <w:pPr>
              <w:rPr>
                <w:rFonts w:cs="Times New Roman"/>
                <w:color w:val="000000" w:themeColor="text1"/>
                <w:sz w:val="20"/>
              </w:rPr>
            </w:pPr>
            <w:r>
              <w:rPr>
                <w:rFonts w:cs="Times New Roman"/>
                <w:color w:val="000000" w:themeColor="text1"/>
                <w:sz w:val="20"/>
              </w:rPr>
              <w:t>Syracuse University</w:t>
            </w:r>
          </w:p>
        </w:tc>
        <w:tc>
          <w:tcPr>
            <w:tcW w:w="1255" w:type="dxa"/>
          </w:tcPr>
          <w:p w14:paraId="35F57B89" w14:textId="77777777" w:rsidR="00C869D3" w:rsidRPr="00B14755" w:rsidRDefault="00C869D3" w:rsidP="00B14755">
            <w:pPr>
              <w:rPr>
                <w:rFonts w:cs="Times New Roman"/>
                <w:color w:val="000000" w:themeColor="text1"/>
                <w:sz w:val="20"/>
              </w:rPr>
            </w:pPr>
            <w:r>
              <w:rPr>
                <w:rFonts w:cs="Times New Roman"/>
                <w:color w:val="000000" w:themeColor="text1"/>
                <w:sz w:val="20"/>
              </w:rPr>
              <w:t>2022</w:t>
            </w:r>
          </w:p>
        </w:tc>
      </w:tr>
      <w:tr w:rsidR="00C869D3" w:rsidRPr="00B14755" w14:paraId="435E729A" w14:textId="77777777" w:rsidTr="00C869D3">
        <w:tc>
          <w:tcPr>
            <w:tcW w:w="1127" w:type="dxa"/>
            <w:vMerge/>
          </w:tcPr>
          <w:p w14:paraId="4A05F908" w14:textId="77777777" w:rsidR="00C869D3" w:rsidRPr="00B14755" w:rsidRDefault="00C869D3" w:rsidP="00B14755">
            <w:pPr>
              <w:rPr>
                <w:rFonts w:cs="Times New Roman"/>
                <w:color w:val="000000" w:themeColor="text1"/>
                <w:sz w:val="20"/>
              </w:rPr>
            </w:pPr>
          </w:p>
        </w:tc>
        <w:tc>
          <w:tcPr>
            <w:tcW w:w="2198" w:type="dxa"/>
          </w:tcPr>
          <w:p w14:paraId="622F8B7C" w14:textId="77777777" w:rsidR="00C869D3" w:rsidRPr="00B14755" w:rsidRDefault="00C869D3" w:rsidP="00B14755">
            <w:pPr>
              <w:rPr>
                <w:rFonts w:cs="Times New Roman"/>
                <w:color w:val="000000" w:themeColor="text1"/>
                <w:sz w:val="20"/>
              </w:rPr>
            </w:pPr>
            <w:r w:rsidRPr="00B14755">
              <w:rPr>
                <w:rFonts w:cs="Times New Roman"/>
                <w:color w:val="000000" w:themeColor="text1"/>
                <w:sz w:val="20"/>
              </w:rPr>
              <w:t>Laura Woodworth-Ney</w:t>
            </w:r>
          </w:p>
        </w:tc>
        <w:tc>
          <w:tcPr>
            <w:tcW w:w="2039" w:type="dxa"/>
          </w:tcPr>
          <w:p w14:paraId="5506FD3F" w14:textId="77777777" w:rsidR="00C869D3" w:rsidRPr="00B14755" w:rsidRDefault="00C869D3" w:rsidP="00B14755">
            <w:pPr>
              <w:rPr>
                <w:rFonts w:cs="Times New Roman"/>
                <w:color w:val="000000" w:themeColor="text1"/>
                <w:sz w:val="20"/>
              </w:rPr>
            </w:pPr>
          </w:p>
        </w:tc>
        <w:tc>
          <w:tcPr>
            <w:tcW w:w="2371" w:type="dxa"/>
          </w:tcPr>
          <w:p w14:paraId="082E34A1" w14:textId="77777777" w:rsidR="00C869D3" w:rsidRPr="00B14755" w:rsidRDefault="00C869D3" w:rsidP="00B14755">
            <w:pPr>
              <w:rPr>
                <w:rFonts w:cs="Times New Roman"/>
                <w:color w:val="000000" w:themeColor="text1"/>
                <w:sz w:val="20"/>
              </w:rPr>
            </w:pPr>
            <w:r>
              <w:rPr>
                <w:rFonts w:cs="Times New Roman"/>
                <w:color w:val="000000" w:themeColor="text1"/>
                <w:sz w:val="20"/>
              </w:rPr>
              <w:t>Idaho State University</w:t>
            </w:r>
          </w:p>
        </w:tc>
        <w:tc>
          <w:tcPr>
            <w:tcW w:w="1255" w:type="dxa"/>
          </w:tcPr>
          <w:p w14:paraId="6FA5B6B0" w14:textId="77777777" w:rsidR="00C869D3" w:rsidRPr="00B14755" w:rsidRDefault="00C869D3" w:rsidP="00B14755">
            <w:pPr>
              <w:rPr>
                <w:rFonts w:cs="Times New Roman"/>
                <w:color w:val="000000" w:themeColor="text1"/>
                <w:sz w:val="20"/>
              </w:rPr>
            </w:pPr>
            <w:r>
              <w:rPr>
                <w:rFonts w:cs="Times New Roman"/>
                <w:color w:val="000000" w:themeColor="text1"/>
                <w:sz w:val="20"/>
              </w:rPr>
              <w:t>2022</w:t>
            </w:r>
          </w:p>
        </w:tc>
      </w:tr>
    </w:tbl>
    <w:p w14:paraId="195F50BE" w14:textId="77777777" w:rsidR="004E1853" w:rsidRDefault="004E1853" w:rsidP="0038725C">
      <w:pPr>
        <w:ind w:left="360" w:hanging="360"/>
        <w:jc w:val="both"/>
        <w:rPr>
          <w:rFonts w:cs="Times New Roman"/>
          <w:color w:val="000000" w:themeColor="text1"/>
        </w:rPr>
      </w:pPr>
    </w:p>
    <w:sectPr w:rsidR="004E1853" w:rsidSect="003F2C0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BA06F" w14:textId="77777777" w:rsidR="005B0399" w:rsidRDefault="005B0399" w:rsidP="00475C9F">
      <w:r>
        <w:separator/>
      </w:r>
    </w:p>
  </w:endnote>
  <w:endnote w:type="continuationSeparator" w:id="0">
    <w:p w14:paraId="4D20EF61" w14:textId="77777777" w:rsidR="005B0399" w:rsidRDefault="005B0399"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4878A" w14:textId="77777777" w:rsidR="005B0399" w:rsidRDefault="005B0399" w:rsidP="00475C9F">
      <w:r>
        <w:separator/>
      </w:r>
    </w:p>
  </w:footnote>
  <w:footnote w:type="continuationSeparator" w:id="0">
    <w:p w14:paraId="6B6FAEC5" w14:textId="77777777" w:rsidR="005B0399" w:rsidRDefault="005B0399"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21174"/>
    <w:multiLevelType w:val="hybridMultilevel"/>
    <w:tmpl w:val="A8B248B2"/>
    <w:lvl w:ilvl="0" w:tplc="9350D558">
      <w:start w:val="1"/>
      <w:numFmt w:val="bullet"/>
      <w:lvlText w:val="•"/>
      <w:lvlJc w:val="left"/>
      <w:pPr>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80D0BA1"/>
    <w:multiLevelType w:val="hybridMultilevel"/>
    <w:tmpl w:val="43F0C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679A5"/>
    <w:multiLevelType w:val="hybridMultilevel"/>
    <w:tmpl w:val="CD9ECA8A"/>
    <w:lvl w:ilvl="0" w:tplc="0409000F">
      <w:start w:val="1"/>
      <w:numFmt w:val="decimal"/>
      <w:lvlText w:val="%1."/>
      <w:lvlJc w:val="left"/>
      <w:pPr>
        <w:ind w:left="540" w:hanging="360"/>
      </w:pPr>
      <w:rPr>
        <w:rFonts w:hint="default"/>
        <w:i w:val="0"/>
        <w:color w:val="000000" w:themeColor="text1"/>
        <w:sz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33C6C"/>
    <w:multiLevelType w:val="hybridMultilevel"/>
    <w:tmpl w:val="6B2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B2E6F"/>
    <w:multiLevelType w:val="hybridMultilevel"/>
    <w:tmpl w:val="13C4927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48F6B6B"/>
    <w:multiLevelType w:val="hybridMultilevel"/>
    <w:tmpl w:val="37C8611C"/>
    <w:lvl w:ilvl="0" w:tplc="21F28274">
      <w:start w:val="1"/>
      <w:numFmt w:val="decimal"/>
      <w:lvlText w:val="%1."/>
      <w:lvlJc w:val="left"/>
      <w:pPr>
        <w:ind w:left="540" w:hanging="360"/>
      </w:pPr>
      <w:rPr>
        <w:rFonts w:hint="default"/>
        <w:i w:val="0"/>
        <w:color w:val="000000" w:themeColor="text1"/>
        <w:sz w:val="2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70B2342"/>
    <w:multiLevelType w:val="hybridMultilevel"/>
    <w:tmpl w:val="9036EB1A"/>
    <w:lvl w:ilvl="0" w:tplc="9350D55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0"/>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37208"/>
    <w:rsid w:val="00073520"/>
    <w:rsid w:val="00092EB0"/>
    <w:rsid w:val="000C7947"/>
    <w:rsid w:val="00133645"/>
    <w:rsid w:val="00181A29"/>
    <w:rsid w:val="00190374"/>
    <w:rsid w:val="001906DC"/>
    <w:rsid w:val="001B2206"/>
    <w:rsid w:val="001C1401"/>
    <w:rsid w:val="001E2E07"/>
    <w:rsid w:val="001F7134"/>
    <w:rsid w:val="002001A2"/>
    <w:rsid w:val="00202395"/>
    <w:rsid w:val="002240CD"/>
    <w:rsid w:val="00226B11"/>
    <w:rsid w:val="00227FD8"/>
    <w:rsid w:val="00230F61"/>
    <w:rsid w:val="00240748"/>
    <w:rsid w:val="002B6D4F"/>
    <w:rsid w:val="003237EA"/>
    <w:rsid w:val="00324365"/>
    <w:rsid w:val="0033365F"/>
    <w:rsid w:val="0038725C"/>
    <w:rsid w:val="003C2C16"/>
    <w:rsid w:val="003D083A"/>
    <w:rsid w:val="003F2C01"/>
    <w:rsid w:val="003F75D3"/>
    <w:rsid w:val="00404A5A"/>
    <w:rsid w:val="004059CA"/>
    <w:rsid w:val="00424956"/>
    <w:rsid w:val="0043048C"/>
    <w:rsid w:val="00432E71"/>
    <w:rsid w:val="00475C9F"/>
    <w:rsid w:val="004771A4"/>
    <w:rsid w:val="004D0584"/>
    <w:rsid w:val="004E1853"/>
    <w:rsid w:val="00510B42"/>
    <w:rsid w:val="005170FC"/>
    <w:rsid w:val="0052766B"/>
    <w:rsid w:val="0058134C"/>
    <w:rsid w:val="005A3916"/>
    <w:rsid w:val="005B0399"/>
    <w:rsid w:val="005B6643"/>
    <w:rsid w:val="006204C6"/>
    <w:rsid w:val="00645528"/>
    <w:rsid w:val="00656F79"/>
    <w:rsid w:val="006624A1"/>
    <w:rsid w:val="00685818"/>
    <w:rsid w:val="006922E7"/>
    <w:rsid w:val="006E015C"/>
    <w:rsid w:val="007779B3"/>
    <w:rsid w:val="00784965"/>
    <w:rsid w:val="0079470B"/>
    <w:rsid w:val="00825676"/>
    <w:rsid w:val="00831146"/>
    <w:rsid w:val="008326EB"/>
    <w:rsid w:val="00865B60"/>
    <w:rsid w:val="008872F0"/>
    <w:rsid w:val="008C2AAD"/>
    <w:rsid w:val="008D566F"/>
    <w:rsid w:val="0092643A"/>
    <w:rsid w:val="0092745D"/>
    <w:rsid w:val="00941BF1"/>
    <w:rsid w:val="009552FF"/>
    <w:rsid w:val="00963D8A"/>
    <w:rsid w:val="00973C25"/>
    <w:rsid w:val="009C678D"/>
    <w:rsid w:val="009D1049"/>
    <w:rsid w:val="00A03F01"/>
    <w:rsid w:val="00A92300"/>
    <w:rsid w:val="00AB0D02"/>
    <w:rsid w:val="00AC5904"/>
    <w:rsid w:val="00AD681D"/>
    <w:rsid w:val="00AE441D"/>
    <w:rsid w:val="00B071AC"/>
    <w:rsid w:val="00B14755"/>
    <w:rsid w:val="00B50CFA"/>
    <w:rsid w:val="00B54244"/>
    <w:rsid w:val="00B745C0"/>
    <w:rsid w:val="00BE6650"/>
    <w:rsid w:val="00C61A59"/>
    <w:rsid w:val="00C869D3"/>
    <w:rsid w:val="00CF2BA6"/>
    <w:rsid w:val="00CF4C96"/>
    <w:rsid w:val="00D24C36"/>
    <w:rsid w:val="00D25887"/>
    <w:rsid w:val="00D63D88"/>
    <w:rsid w:val="00D95172"/>
    <w:rsid w:val="00DA52C3"/>
    <w:rsid w:val="00DC0596"/>
    <w:rsid w:val="00DC107A"/>
    <w:rsid w:val="00DC265B"/>
    <w:rsid w:val="00DC2F00"/>
    <w:rsid w:val="00DE2988"/>
    <w:rsid w:val="00DF7669"/>
    <w:rsid w:val="00E074B6"/>
    <w:rsid w:val="00E740C3"/>
    <w:rsid w:val="00E90FB7"/>
    <w:rsid w:val="00E9436F"/>
    <w:rsid w:val="00EE1C69"/>
    <w:rsid w:val="00EF5BEE"/>
    <w:rsid w:val="00EF6792"/>
    <w:rsid w:val="00F13C1A"/>
    <w:rsid w:val="00F405FF"/>
    <w:rsid w:val="00F42844"/>
    <w:rsid w:val="00F576D3"/>
    <w:rsid w:val="00F928DE"/>
    <w:rsid w:val="00F947A3"/>
    <w:rsid w:val="00FA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D3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E0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13">
      <w:bodyDiv w:val="1"/>
      <w:marLeft w:val="0"/>
      <w:marRight w:val="0"/>
      <w:marTop w:val="0"/>
      <w:marBottom w:val="0"/>
      <w:divBdr>
        <w:top w:val="none" w:sz="0" w:space="0" w:color="auto"/>
        <w:left w:val="none" w:sz="0" w:space="0" w:color="auto"/>
        <w:bottom w:val="none" w:sz="0" w:space="0" w:color="auto"/>
        <w:right w:val="none" w:sz="0" w:space="0" w:color="auto"/>
      </w:divBdr>
    </w:div>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7831">
      <w:bodyDiv w:val="1"/>
      <w:marLeft w:val="0"/>
      <w:marRight w:val="0"/>
      <w:marTop w:val="0"/>
      <w:marBottom w:val="0"/>
      <w:divBdr>
        <w:top w:val="none" w:sz="0" w:space="0" w:color="auto"/>
        <w:left w:val="none" w:sz="0" w:space="0" w:color="auto"/>
        <w:bottom w:val="none" w:sz="0" w:space="0" w:color="auto"/>
        <w:right w:val="none" w:sz="0" w:space="0" w:color="auto"/>
      </w:divBdr>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710884669">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1852601949">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707742741"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1Eah5zZxEzPu_dKVf3P9EDWWgciThK-2n?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5</cp:revision>
  <dcterms:created xsi:type="dcterms:W3CDTF">2019-04-24T13:39:00Z</dcterms:created>
  <dcterms:modified xsi:type="dcterms:W3CDTF">2019-04-24T14:55:00Z</dcterms:modified>
</cp:coreProperties>
</file>