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1A340" w14:textId="62A27E1A" w:rsidR="0017508A" w:rsidRDefault="00F22300">
      <w:pPr>
        <w:ind w:left="2880"/>
        <w:jc w:val="center"/>
        <w:rPr>
          <w:b/>
          <w:color w:val="2E75B5"/>
          <w:sz w:val="56"/>
          <w:szCs w:val="56"/>
        </w:rPr>
      </w:pPr>
      <w:r>
        <w:rPr>
          <w:b/>
          <w:color w:val="2E75B5"/>
          <w:sz w:val="56"/>
          <w:szCs w:val="56"/>
        </w:rPr>
        <w:t>ACAO Board of Directors Meeting</w:t>
      </w:r>
      <w:r w:rsidR="006D72C3">
        <w:rPr>
          <w:b/>
          <w:color w:val="2E75B5"/>
          <w:sz w:val="56"/>
          <w:szCs w:val="56"/>
        </w:rPr>
        <w:t xml:space="preserve"> </w:t>
      </w:r>
      <w:r w:rsidR="006D72C3">
        <w:rPr>
          <w:noProof/>
        </w:rPr>
        <mc:AlternateContent>
          <mc:Choice Requires="wps">
            <w:drawing>
              <wp:anchor distT="0" distB="0" distL="0" distR="0" simplePos="0" relativeHeight="251658240" behindDoc="0" locked="0" layoutInCell="1" hidden="0" allowOverlap="1" wp14:anchorId="3440796F" wp14:editId="287F5E0F">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6">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3440796F"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6">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Pr>
          <w:b/>
          <w:color w:val="2E75B5"/>
          <w:sz w:val="56"/>
          <w:szCs w:val="56"/>
        </w:rPr>
        <w:t>Minutes</w:t>
      </w:r>
    </w:p>
    <w:p w14:paraId="26D0A0BF" w14:textId="77777777" w:rsidR="0017508A" w:rsidRDefault="0017508A">
      <w:pPr>
        <w:ind w:left="2880"/>
        <w:jc w:val="center"/>
        <w:rPr>
          <w:b/>
          <w:color w:val="2E75B5"/>
          <w:sz w:val="56"/>
          <w:szCs w:val="56"/>
        </w:rPr>
      </w:pPr>
      <w:bookmarkStart w:id="0" w:name="_heading=h.gjdgxs" w:colFirst="0" w:colLast="0"/>
      <w:bookmarkEnd w:id="0"/>
    </w:p>
    <w:p w14:paraId="2CB398B4" w14:textId="2097983A" w:rsidR="0017508A" w:rsidRDefault="006D72C3">
      <w:pPr>
        <w:rPr>
          <w:color w:val="000000"/>
        </w:rPr>
      </w:pPr>
      <w:r>
        <w:rPr>
          <w:b/>
          <w:color w:val="000000"/>
        </w:rPr>
        <w:t xml:space="preserve">June 3, 2020: </w:t>
      </w:r>
      <w:hyperlink r:id="rId7">
        <w:r>
          <w:rPr>
            <w:rFonts w:ascii="Arial" w:eastAsia="Arial" w:hAnsi="Arial" w:cs="Arial"/>
            <w:color w:val="0563C1"/>
            <w:u w:val="single"/>
          </w:rPr>
          <w:t>https://zoom.us/j/707742741</w:t>
        </w:r>
      </w:hyperlink>
      <w:r>
        <w:rPr>
          <w:b/>
          <w:color w:val="000000"/>
        </w:rPr>
        <w:t xml:space="preserve">, </w:t>
      </w:r>
      <w:r w:rsidR="00F22300">
        <w:rPr>
          <w:color w:val="000000"/>
        </w:rPr>
        <w:t>2-3 PM (Eastern)</w:t>
      </w:r>
    </w:p>
    <w:p w14:paraId="00F5F8A7" w14:textId="77777777" w:rsidR="0017508A" w:rsidRDefault="0017508A">
      <w:pPr>
        <w:rPr>
          <w:color w:val="000000"/>
        </w:rPr>
      </w:pPr>
    </w:p>
    <w:tbl>
      <w:tblPr>
        <w:tblStyle w:val="a"/>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2430"/>
        <w:gridCol w:w="990"/>
        <w:gridCol w:w="2250"/>
        <w:gridCol w:w="990"/>
      </w:tblGrid>
      <w:tr w:rsidR="0017508A" w14:paraId="3B957FB7" w14:textId="77777777" w:rsidTr="0017508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7750C82D" w14:textId="77777777" w:rsidR="0017508A" w:rsidRDefault="006D72C3">
            <w:pPr>
              <w:jc w:val="both"/>
            </w:pPr>
            <w:r>
              <w:t>Name</w:t>
            </w:r>
          </w:p>
        </w:tc>
        <w:tc>
          <w:tcPr>
            <w:tcW w:w="1080" w:type="dxa"/>
          </w:tcPr>
          <w:p w14:paraId="711C5850"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430" w:type="dxa"/>
          </w:tcPr>
          <w:p w14:paraId="6774E514"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Name</w:t>
            </w:r>
          </w:p>
        </w:tc>
        <w:tc>
          <w:tcPr>
            <w:tcW w:w="990" w:type="dxa"/>
          </w:tcPr>
          <w:p w14:paraId="0A851F63"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250" w:type="dxa"/>
          </w:tcPr>
          <w:p w14:paraId="3011DAC1"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3801E406"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r>
      <w:tr w:rsidR="0017508A" w14:paraId="4D0F5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1515888" w14:textId="77777777" w:rsidR="0017508A" w:rsidRDefault="006D72C3">
            <w:pPr>
              <w:jc w:val="both"/>
              <w:rPr>
                <w:color w:val="000000"/>
                <w:sz w:val="22"/>
                <w:szCs w:val="22"/>
              </w:rPr>
            </w:pPr>
            <w:r>
              <w:rPr>
                <w:b w:val="0"/>
                <w:color w:val="000000"/>
                <w:sz w:val="22"/>
                <w:szCs w:val="22"/>
              </w:rPr>
              <w:t>Mary Boyd</w:t>
            </w:r>
          </w:p>
        </w:tc>
        <w:tc>
          <w:tcPr>
            <w:tcW w:w="1080" w:type="dxa"/>
          </w:tcPr>
          <w:p w14:paraId="58BE5D6E" w14:textId="77777777" w:rsidR="0017508A" w:rsidRPr="00F22300" w:rsidRDefault="0017508A" w:rsidP="00F2230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1A1320E7"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90" w:type="dxa"/>
          </w:tcPr>
          <w:p w14:paraId="6AE1EC85" w14:textId="77777777" w:rsidR="0017508A" w:rsidRPr="00F22300" w:rsidRDefault="0017508A" w:rsidP="00F22300">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783BA9C4"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roofErr w:type="spellStart"/>
            <w:r>
              <w:rPr>
                <w:color w:val="000000"/>
                <w:sz w:val="22"/>
                <w:szCs w:val="22"/>
              </w:rPr>
              <w:t>Junius</w:t>
            </w:r>
            <w:proofErr w:type="spellEnd"/>
            <w:r>
              <w:rPr>
                <w:color w:val="000000"/>
                <w:sz w:val="22"/>
                <w:szCs w:val="22"/>
              </w:rPr>
              <w:t xml:space="preserve"> Gonzales</w:t>
            </w:r>
          </w:p>
        </w:tc>
        <w:tc>
          <w:tcPr>
            <w:tcW w:w="990" w:type="dxa"/>
          </w:tcPr>
          <w:p w14:paraId="23ECC35C" w14:textId="77777777" w:rsidR="0017508A" w:rsidRPr="00747EB6" w:rsidRDefault="0017508A" w:rsidP="00747EB6">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21CD2596" w14:textId="77777777">
        <w:tc>
          <w:tcPr>
            <w:cnfStyle w:val="001000000000" w:firstRow="0" w:lastRow="0" w:firstColumn="1" w:lastColumn="0" w:oddVBand="0" w:evenVBand="0" w:oddHBand="0" w:evenHBand="0" w:firstRowFirstColumn="0" w:firstRowLastColumn="0" w:lastRowFirstColumn="0" w:lastRowLastColumn="0"/>
            <w:tcW w:w="2160" w:type="dxa"/>
          </w:tcPr>
          <w:p w14:paraId="617C9FEE" w14:textId="77777777" w:rsidR="0017508A" w:rsidRDefault="006D72C3">
            <w:pPr>
              <w:jc w:val="both"/>
              <w:rPr>
                <w:color w:val="000000"/>
                <w:sz w:val="22"/>
                <w:szCs w:val="22"/>
              </w:rPr>
            </w:pPr>
            <w:r>
              <w:rPr>
                <w:b w:val="0"/>
                <w:color w:val="000000"/>
                <w:sz w:val="22"/>
                <w:szCs w:val="22"/>
              </w:rPr>
              <w:t>Gail Baker</w:t>
            </w:r>
          </w:p>
        </w:tc>
        <w:tc>
          <w:tcPr>
            <w:tcW w:w="1080" w:type="dxa"/>
          </w:tcPr>
          <w:p w14:paraId="051058B0" w14:textId="77777777" w:rsidR="0017508A" w:rsidRPr="00F22300" w:rsidRDefault="0017508A" w:rsidP="00F2230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tcPr>
          <w:p w14:paraId="5F2708A4"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Greg Ochoa</w:t>
            </w:r>
          </w:p>
        </w:tc>
        <w:tc>
          <w:tcPr>
            <w:tcW w:w="990" w:type="dxa"/>
          </w:tcPr>
          <w:p w14:paraId="778357F6" w14:textId="77777777" w:rsidR="0017508A" w:rsidRPr="003A78C3" w:rsidRDefault="0017508A" w:rsidP="003A78C3">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04D27726"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1931AD2C" w14:textId="77777777" w:rsidR="0017508A" w:rsidRPr="00F22300" w:rsidRDefault="0017508A" w:rsidP="00F22300">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74F296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27B299" w14:textId="77777777" w:rsidR="0017508A" w:rsidRDefault="006D72C3">
            <w:pPr>
              <w:jc w:val="both"/>
              <w:rPr>
                <w:color w:val="000000"/>
                <w:sz w:val="22"/>
                <w:szCs w:val="22"/>
              </w:rPr>
            </w:pPr>
            <w:r>
              <w:rPr>
                <w:b w:val="0"/>
                <w:color w:val="000000"/>
                <w:sz w:val="22"/>
                <w:szCs w:val="22"/>
              </w:rPr>
              <w:t>Kathy Johnson</w:t>
            </w:r>
          </w:p>
        </w:tc>
        <w:tc>
          <w:tcPr>
            <w:tcW w:w="1080" w:type="dxa"/>
          </w:tcPr>
          <w:p w14:paraId="4BFB7FE2" w14:textId="77777777" w:rsidR="0017508A" w:rsidRPr="00521654" w:rsidRDefault="0017508A" w:rsidP="0052165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0A65D4F3"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90" w:type="dxa"/>
          </w:tcPr>
          <w:p w14:paraId="7FA72B91" w14:textId="77777777" w:rsidR="0017508A" w:rsidRPr="00F22300" w:rsidRDefault="0017508A" w:rsidP="00F22300">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4B3F49D8"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Michael Quillen</w:t>
            </w:r>
          </w:p>
        </w:tc>
        <w:tc>
          <w:tcPr>
            <w:tcW w:w="990" w:type="dxa"/>
          </w:tcPr>
          <w:p w14:paraId="5600BA29" w14:textId="77777777" w:rsidR="0017508A" w:rsidRPr="00F22300" w:rsidRDefault="0017508A" w:rsidP="00F22300">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4EDC0A81" w14:textId="77777777">
        <w:tc>
          <w:tcPr>
            <w:cnfStyle w:val="001000000000" w:firstRow="0" w:lastRow="0" w:firstColumn="1" w:lastColumn="0" w:oddVBand="0" w:evenVBand="0" w:oddHBand="0" w:evenHBand="0" w:firstRowFirstColumn="0" w:firstRowLastColumn="0" w:lastRowFirstColumn="0" w:lastRowLastColumn="0"/>
            <w:tcW w:w="2160" w:type="dxa"/>
          </w:tcPr>
          <w:p w14:paraId="1990237F" w14:textId="77777777" w:rsidR="0017508A" w:rsidRDefault="006D72C3">
            <w:pPr>
              <w:jc w:val="both"/>
              <w:rPr>
                <w:color w:val="000000"/>
                <w:sz w:val="22"/>
                <w:szCs w:val="22"/>
              </w:rPr>
            </w:pPr>
            <w:r>
              <w:rPr>
                <w:b w:val="0"/>
                <w:color w:val="000000"/>
                <w:sz w:val="22"/>
                <w:szCs w:val="22"/>
              </w:rPr>
              <w:t>Beth Ingram</w:t>
            </w:r>
          </w:p>
        </w:tc>
        <w:tc>
          <w:tcPr>
            <w:tcW w:w="1080" w:type="dxa"/>
          </w:tcPr>
          <w:p w14:paraId="49AE7DB4" w14:textId="77777777" w:rsidR="0017508A" w:rsidRPr="00521654" w:rsidRDefault="0017508A" w:rsidP="00521654">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tcPr>
          <w:p w14:paraId="46192F91" w14:textId="77777777" w:rsidR="0017508A" w:rsidRDefault="006D72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90" w:type="dxa"/>
          </w:tcPr>
          <w:p w14:paraId="4F42AAF6" w14:textId="77777777" w:rsidR="0017508A" w:rsidRPr="00747EB6" w:rsidRDefault="0017508A" w:rsidP="00747EB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4BA57EAD"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6F98E7D"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01964A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A8BE06F" w14:textId="77777777" w:rsidR="0017508A" w:rsidRDefault="006D72C3">
            <w:pPr>
              <w:jc w:val="both"/>
              <w:rPr>
                <w:color w:val="000000"/>
                <w:sz w:val="22"/>
                <w:szCs w:val="22"/>
              </w:rPr>
            </w:pPr>
            <w:r>
              <w:rPr>
                <w:b w:val="0"/>
                <w:color w:val="000000"/>
                <w:sz w:val="22"/>
                <w:szCs w:val="22"/>
              </w:rPr>
              <w:t>Scott Newman</w:t>
            </w:r>
          </w:p>
        </w:tc>
        <w:tc>
          <w:tcPr>
            <w:tcW w:w="1080" w:type="dxa"/>
          </w:tcPr>
          <w:p w14:paraId="132DFFE8" w14:textId="77777777" w:rsidR="0017508A" w:rsidRPr="00747EB6" w:rsidRDefault="0017508A" w:rsidP="00747EB6">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66BF2B3D"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Andrew </w:t>
            </w:r>
            <w:proofErr w:type="spellStart"/>
            <w:r>
              <w:rPr>
                <w:color w:val="000000"/>
                <w:sz w:val="22"/>
                <w:szCs w:val="22"/>
              </w:rPr>
              <w:t>Shean</w:t>
            </w:r>
            <w:proofErr w:type="spellEnd"/>
          </w:p>
        </w:tc>
        <w:tc>
          <w:tcPr>
            <w:tcW w:w="990" w:type="dxa"/>
          </w:tcPr>
          <w:p w14:paraId="4EEAB9B2" w14:textId="77777777" w:rsidR="0017508A" w:rsidRPr="00E23081" w:rsidRDefault="0017508A" w:rsidP="00E23081">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1DE2C924"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204B3E00"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4F193F62" w14:textId="77777777">
        <w:tc>
          <w:tcPr>
            <w:cnfStyle w:val="001000000000" w:firstRow="0" w:lastRow="0" w:firstColumn="1" w:lastColumn="0" w:oddVBand="0" w:evenVBand="0" w:oddHBand="0" w:evenHBand="0" w:firstRowFirstColumn="0" w:firstRowLastColumn="0" w:lastRowFirstColumn="0" w:lastRowLastColumn="0"/>
            <w:tcW w:w="2160" w:type="dxa"/>
          </w:tcPr>
          <w:p w14:paraId="7DABB205" w14:textId="77777777" w:rsidR="0017508A" w:rsidRDefault="006D72C3">
            <w:pPr>
              <w:jc w:val="both"/>
              <w:rPr>
                <w:color w:val="000000"/>
                <w:sz w:val="22"/>
                <w:szCs w:val="22"/>
              </w:rPr>
            </w:pPr>
            <w:r>
              <w:rPr>
                <w:b w:val="0"/>
                <w:color w:val="000000"/>
                <w:sz w:val="22"/>
                <w:szCs w:val="22"/>
              </w:rPr>
              <w:t>Laura de Abruna</w:t>
            </w:r>
          </w:p>
        </w:tc>
        <w:tc>
          <w:tcPr>
            <w:tcW w:w="1080" w:type="dxa"/>
          </w:tcPr>
          <w:p w14:paraId="3ED9672C" w14:textId="77777777" w:rsidR="0017508A" w:rsidRPr="00F22300" w:rsidRDefault="0017508A" w:rsidP="00F22300">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tcPr>
          <w:p w14:paraId="3557E404"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990" w:type="dxa"/>
          </w:tcPr>
          <w:p w14:paraId="07D34FEA" w14:textId="77777777" w:rsidR="0017508A" w:rsidRPr="00F22300" w:rsidRDefault="0017508A" w:rsidP="00F22300">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50AD6B0B"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7F07730"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2C90B5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6A16F5E" w14:textId="77777777" w:rsidR="0017508A" w:rsidRDefault="006D72C3">
            <w:pPr>
              <w:jc w:val="both"/>
              <w:rPr>
                <w:color w:val="000000"/>
                <w:sz w:val="22"/>
                <w:szCs w:val="22"/>
              </w:rPr>
            </w:pPr>
            <w:bookmarkStart w:id="1" w:name="_heading=h.30j0zll" w:colFirst="0" w:colLast="0"/>
            <w:bookmarkEnd w:id="1"/>
            <w:r>
              <w:rPr>
                <w:b w:val="0"/>
                <w:color w:val="000000"/>
                <w:sz w:val="22"/>
                <w:szCs w:val="22"/>
              </w:rPr>
              <w:t>Michael Evans</w:t>
            </w:r>
          </w:p>
        </w:tc>
        <w:tc>
          <w:tcPr>
            <w:tcW w:w="1080" w:type="dxa"/>
          </w:tcPr>
          <w:p w14:paraId="4A3A17AE" w14:textId="77777777" w:rsidR="0017508A" w:rsidRPr="00F22300" w:rsidRDefault="0017508A" w:rsidP="00F2230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31AB4055"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Lori Werth</w:t>
            </w:r>
          </w:p>
        </w:tc>
        <w:tc>
          <w:tcPr>
            <w:tcW w:w="990" w:type="dxa"/>
          </w:tcPr>
          <w:p w14:paraId="11CFD9B8" w14:textId="77777777" w:rsidR="0017508A" w:rsidRPr="00F22300" w:rsidRDefault="0017508A" w:rsidP="00F22300">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6DE01D57"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49D286F8"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64089979" w14:textId="77777777">
        <w:tc>
          <w:tcPr>
            <w:cnfStyle w:val="001000000000" w:firstRow="0" w:lastRow="0" w:firstColumn="1" w:lastColumn="0" w:oddVBand="0" w:evenVBand="0" w:oddHBand="0" w:evenHBand="0" w:firstRowFirstColumn="0" w:firstRowLastColumn="0" w:lastRowFirstColumn="0" w:lastRowLastColumn="0"/>
            <w:tcW w:w="2160" w:type="dxa"/>
          </w:tcPr>
          <w:p w14:paraId="468B298C" w14:textId="77777777" w:rsidR="0017508A" w:rsidRDefault="006D72C3">
            <w:pPr>
              <w:jc w:val="both"/>
              <w:rPr>
                <w:color w:val="000000"/>
                <w:sz w:val="22"/>
                <w:szCs w:val="22"/>
              </w:rPr>
            </w:pPr>
            <w:r>
              <w:rPr>
                <w:b w:val="0"/>
                <w:color w:val="000000"/>
                <w:sz w:val="22"/>
                <w:szCs w:val="22"/>
              </w:rPr>
              <w:t>Connie Johnson</w:t>
            </w:r>
          </w:p>
        </w:tc>
        <w:tc>
          <w:tcPr>
            <w:tcW w:w="1080" w:type="dxa"/>
          </w:tcPr>
          <w:p w14:paraId="63C5BB7F" w14:textId="77777777" w:rsidR="0017508A" w:rsidRPr="00521654" w:rsidRDefault="0017508A" w:rsidP="00521654">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tcPr>
          <w:p w14:paraId="33B6D699"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Laura Woodworth-Ney</w:t>
            </w:r>
          </w:p>
        </w:tc>
        <w:tc>
          <w:tcPr>
            <w:tcW w:w="990" w:type="dxa"/>
          </w:tcPr>
          <w:p w14:paraId="08536ECC" w14:textId="77777777" w:rsidR="0017508A" w:rsidRPr="00E23081" w:rsidRDefault="0017508A" w:rsidP="00E23081">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03CE38F7"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196C1FB1"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C1788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8F49E6F" w14:textId="77777777" w:rsidR="0017508A" w:rsidRDefault="006D72C3">
            <w:pPr>
              <w:jc w:val="both"/>
              <w:rPr>
                <w:color w:val="000000"/>
                <w:sz w:val="22"/>
                <w:szCs w:val="22"/>
              </w:rPr>
            </w:pPr>
            <w:r>
              <w:rPr>
                <w:b w:val="0"/>
                <w:color w:val="000000"/>
                <w:sz w:val="22"/>
                <w:szCs w:val="22"/>
              </w:rPr>
              <w:t xml:space="preserve">David </w:t>
            </w:r>
            <w:proofErr w:type="spellStart"/>
            <w:r>
              <w:rPr>
                <w:b w:val="0"/>
                <w:color w:val="000000"/>
                <w:sz w:val="22"/>
                <w:szCs w:val="22"/>
              </w:rPr>
              <w:t>Manderscheid</w:t>
            </w:r>
            <w:proofErr w:type="spellEnd"/>
          </w:p>
        </w:tc>
        <w:tc>
          <w:tcPr>
            <w:tcW w:w="1080" w:type="dxa"/>
          </w:tcPr>
          <w:p w14:paraId="1B6EDC3F" w14:textId="77777777" w:rsidR="0017508A" w:rsidRPr="00E23081" w:rsidRDefault="0017508A" w:rsidP="00E23081">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tcPr>
          <w:p w14:paraId="07042126"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w:t>
            </w:r>
          </w:p>
        </w:tc>
        <w:tc>
          <w:tcPr>
            <w:tcW w:w="990" w:type="dxa"/>
          </w:tcPr>
          <w:p w14:paraId="4478747D" w14:textId="77777777" w:rsidR="0017508A" w:rsidRPr="00F22300" w:rsidRDefault="0017508A" w:rsidP="00F22300">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5C19B667"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
        </w:tc>
        <w:tc>
          <w:tcPr>
            <w:tcW w:w="990" w:type="dxa"/>
          </w:tcPr>
          <w:p w14:paraId="617762D6" w14:textId="77777777" w:rsidR="0017508A" w:rsidRPr="00F22300" w:rsidRDefault="0017508A" w:rsidP="00F22300">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DD3F224" w14:textId="77777777" w:rsidR="0017508A" w:rsidRDefault="0017508A">
      <w:pPr>
        <w:rPr>
          <w:b/>
          <w:color w:val="000000"/>
          <w:sz w:val="32"/>
          <w:szCs w:val="32"/>
        </w:rPr>
      </w:pPr>
    </w:p>
    <w:p w14:paraId="76FD53EC" w14:textId="77777777" w:rsidR="0017508A" w:rsidRPr="000C5699" w:rsidRDefault="006D72C3">
      <w:pPr>
        <w:numPr>
          <w:ilvl w:val="0"/>
          <w:numId w:val="1"/>
        </w:numPr>
        <w:pBdr>
          <w:top w:val="nil"/>
          <w:left w:val="nil"/>
          <w:bottom w:val="nil"/>
          <w:right w:val="nil"/>
          <w:between w:val="nil"/>
        </w:pBdr>
        <w:rPr>
          <w:i/>
          <w:color w:val="000000"/>
          <w:sz w:val="22"/>
          <w:szCs w:val="22"/>
        </w:rPr>
      </w:pPr>
      <w:r>
        <w:rPr>
          <w:color w:val="000000"/>
          <w:sz w:val="22"/>
          <w:szCs w:val="22"/>
        </w:rPr>
        <w:t xml:space="preserve">Review and approval of May Board Meeting minutes. </w:t>
      </w:r>
      <w:hyperlink r:id="rId8">
        <w:r>
          <w:rPr>
            <w:color w:val="1155CC"/>
            <w:sz w:val="22"/>
            <w:szCs w:val="22"/>
            <w:u w:val="single"/>
          </w:rPr>
          <w:t>May's Minutes</w:t>
        </w:r>
      </w:hyperlink>
      <w:r>
        <w:rPr>
          <w:sz w:val="22"/>
          <w:szCs w:val="22"/>
        </w:rPr>
        <w:t xml:space="preserve"> </w:t>
      </w:r>
      <w:r>
        <w:rPr>
          <w:color w:val="000000"/>
          <w:sz w:val="22"/>
          <w:szCs w:val="22"/>
        </w:rPr>
        <w:t xml:space="preserve"> M. </w:t>
      </w:r>
      <w:proofErr w:type="gramStart"/>
      <w:r>
        <w:rPr>
          <w:color w:val="000000"/>
          <w:sz w:val="22"/>
          <w:szCs w:val="22"/>
        </w:rPr>
        <w:t>Boyd  -</w:t>
      </w:r>
      <w:proofErr w:type="gramEnd"/>
      <w:r>
        <w:rPr>
          <w:color w:val="000000"/>
          <w:sz w:val="22"/>
          <w:szCs w:val="22"/>
        </w:rPr>
        <w:t xml:space="preserve"> Call for discussion/updates.</w:t>
      </w:r>
    </w:p>
    <w:p w14:paraId="63273251" w14:textId="729188D0" w:rsidR="000C5699" w:rsidRPr="000C5699" w:rsidRDefault="000C5699" w:rsidP="00E23081">
      <w:pPr>
        <w:numPr>
          <w:ilvl w:val="2"/>
          <w:numId w:val="1"/>
        </w:numPr>
        <w:pBdr>
          <w:top w:val="nil"/>
          <w:left w:val="nil"/>
          <w:bottom w:val="nil"/>
          <w:right w:val="nil"/>
          <w:between w:val="nil"/>
        </w:pBdr>
        <w:rPr>
          <w:i/>
          <w:color w:val="000000"/>
          <w:sz w:val="22"/>
          <w:szCs w:val="22"/>
        </w:rPr>
      </w:pPr>
      <w:r w:rsidRPr="000C5699">
        <w:rPr>
          <w:i/>
          <w:color w:val="000000"/>
          <w:sz w:val="22"/>
          <w:szCs w:val="22"/>
        </w:rPr>
        <w:t>Motion to approve – Minutes pass with concurrence of the board</w:t>
      </w:r>
    </w:p>
    <w:p w14:paraId="6F8986E2" w14:textId="77777777" w:rsidR="0017508A" w:rsidRPr="000C5699" w:rsidRDefault="0017508A">
      <w:pPr>
        <w:pBdr>
          <w:top w:val="nil"/>
          <w:left w:val="nil"/>
          <w:bottom w:val="nil"/>
          <w:right w:val="nil"/>
          <w:between w:val="nil"/>
        </w:pBdr>
        <w:ind w:left="1260"/>
        <w:rPr>
          <w:i/>
          <w:color w:val="000000"/>
          <w:sz w:val="22"/>
          <w:szCs w:val="22"/>
        </w:rPr>
      </w:pPr>
    </w:p>
    <w:p w14:paraId="0A087993" w14:textId="1178EC2E" w:rsidR="0017508A" w:rsidRPr="000C5699" w:rsidRDefault="006D72C3">
      <w:pPr>
        <w:numPr>
          <w:ilvl w:val="0"/>
          <w:numId w:val="1"/>
        </w:numPr>
        <w:pBdr>
          <w:top w:val="nil"/>
          <w:left w:val="nil"/>
          <w:bottom w:val="nil"/>
          <w:right w:val="nil"/>
          <w:between w:val="nil"/>
        </w:pBdr>
        <w:rPr>
          <w:i/>
          <w:color w:val="000000"/>
          <w:sz w:val="22"/>
          <w:szCs w:val="22"/>
        </w:rPr>
      </w:pPr>
      <w:r>
        <w:rPr>
          <w:color w:val="000000"/>
          <w:sz w:val="22"/>
          <w:szCs w:val="22"/>
        </w:rPr>
        <w:t>Board transitions and current positions: Secretary position filled, Michael Evans</w:t>
      </w:r>
    </w:p>
    <w:p w14:paraId="543A7618" w14:textId="61D14B29" w:rsidR="000C5699" w:rsidRPr="000C5699" w:rsidRDefault="000C5699" w:rsidP="00E23081">
      <w:pPr>
        <w:numPr>
          <w:ilvl w:val="2"/>
          <w:numId w:val="1"/>
        </w:numPr>
        <w:pBdr>
          <w:top w:val="nil"/>
          <w:left w:val="nil"/>
          <w:bottom w:val="nil"/>
          <w:right w:val="nil"/>
          <w:between w:val="nil"/>
        </w:pBdr>
        <w:rPr>
          <w:i/>
          <w:color w:val="000000"/>
          <w:sz w:val="22"/>
          <w:szCs w:val="22"/>
        </w:rPr>
      </w:pPr>
      <w:r w:rsidRPr="000C5699">
        <w:rPr>
          <w:i/>
          <w:color w:val="000000"/>
          <w:sz w:val="22"/>
          <w:szCs w:val="22"/>
        </w:rPr>
        <w:t>M. Boyd introduced M. Evans as new Secretary</w:t>
      </w:r>
    </w:p>
    <w:p w14:paraId="6BEF871B" w14:textId="77777777" w:rsidR="008F6FA3" w:rsidRPr="000C5699" w:rsidRDefault="008F6FA3" w:rsidP="008F6FA3">
      <w:pPr>
        <w:pStyle w:val="ListParagraph"/>
        <w:rPr>
          <w:i/>
          <w:color w:val="000000"/>
          <w:sz w:val="22"/>
          <w:szCs w:val="22"/>
        </w:rPr>
      </w:pPr>
    </w:p>
    <w:p w14:paraId="6709542F" w14:textId="2864FC6F" w:rsidR="008F6FA3" w:rsidRPr="008F6FA3" w:rsidRDefault="008F6FA3">
      <w:pPr>
        <w:numPr>
          <w:ilvl w:val="0"/>
          <w:numId w:val="1"/>
        </w:numPr>
        <w:pBdr>
          <w:top w:val="nil"/>
          <w:left w:val="nil"/>
          <w:bottom w:val="nil"/>
          <w:right w:val="nil"/>
          <w:between w:val="nil"/>
        </w:pBdr>
        <w:rPr>
          <w:i/>
          <w:color w:val="000000"/>
          <w:sz w:val="22"/>
          <w:szCs w:val="22"/>
        </w:rPr>
      </w:pPr>
      <w:r>
        <w:rPr>
          <w:color w:val="000000"/>
          <w:sz w:val="22"/>
          <w:szCs w:val="22"/>
        </w:rPr>
        <w:t xml:space="preserve">Board transitions: David </w:t>
      </w:r>
      <w:proofErr w:type="spellStart"/>
      <w:r>
        <w:rPr>
          <w:color w:val="000000"/>
          <w:sz w:val="22"/>
          <w:szCs w:val="22"/>
        </w:rPr>
        <w:t>Manderscheid</w:t>
      </w:r>
      <w:proofErr w:type="spellEnd"/>
      <w:r>
        <w:rPr>
          <w:color w:val="000000"/>
          <w:sz w:val="22"/>
          <w:szCs w:val="22"/>
        </w:rPr>
        <w:t xml:space="preserve"> has resigned to move back to faculty.  Discussion of adding candidates from prior nomination cycle. </w:t>
      </w:r>
    </w:p>
    <w:p w14:paraId="233D7191" w14:textId="77777777" w:rsidR="008F6FA3" w:rsidRDefault="008F6FA3" w:rsidP="008F6FA3">
      <w:pPr>
        <w:pStyle w:val="ListParagraph"/>
        <w:rPr>
          <w:i/>
          <w:color w:val="000000"/>
          <w:sz w:val="22"/>
          <w:szCs w:val="22"/>
        </w:rPr>
      </w:pPr>
    </w:p>
    <w:p w14:paraId="78FE06EE" w14:textId="77777777" w:rsidR="008F6FA3" w:rsidRPr="008F6FA3" w:rsidRDefault="008F6FA3" w:rsidP="008F6FA3">
      <w:pPr>
        <w:pStyle w:val="ListParagraph"/>
        <w:numPr>
          <w:ilvl w:val="1"/>
          <w:numId w:val="1"/>
        </w:numPr>
        <w:shd w:val="clear" w:color="auto" w:fill="FFFFFF"/>
        <w:rPr>
          <w:rFonts w:asciiTheme="minorHAnsi" w:eastAsia="Times New Roman" w:hAnsiTheme="minorHAnsi" w:cs="Times New Roman"/>
          <w:color w:val="000000"/>
          <w:sz w:val="22"/>
          <w:szCs w:val="22"/>
        </w:rPr>
      </w:pPr>
      <w:r w:rsidRPr="008F6FA3">
        <w:rPr>
          <w:rFonts w:asciiTheme="minorHAnsi" w:eastAsia="Times New Roman" w:hAnsiTheme="minorHAnsi" w:cs="Times New Roman"/>
          <w:color w:val="000000"/>
          <w:sz w:val="22"/>
          <w:szCs w:val="22"/>
        </w:rPr>
        <w:t xml:space="preserve">Heather </w:t>
      </w:r>
      <w:proofErr w:type="spellStart"/>
      <w:r w:rsidRPr="008F6FA3">
        <w:rPr>
          <w:rFonts w:asciiTheme="minorHAnsi" w:eastAsia="Times New Roman" w:hAnsiTheme="minorHAnsi" w:cs="Times New Roman"/>
          <w:color w:val="000000"/>
          <w:sz w:val="22"/>
          <w:szCs w:val="22"/>
        </w:rPr>
        <w:t>Coltman</w:t>
      </w:r>
      <w:proofErr w:type="spellEnd"/>
      <w:r w:rsidRPr="008F6FA3">
        <w:rPr>
          <w:rFonts w:asciiTheme="minorHAnsi" w:eastAsia="Times New Roman" w:hAnsiTheme="minorHAnsi" w:cs="Times New Roman"/>
          <w:color w:val="000000"/>
          <w:sz w:val="22"/>
          <w:szCs w:val="22"/>
        </w:rPr>
        <w:t>, James Madison Univ.</w:t>
      </w:r>
    </w:p>
    <w:p w14:paraId="445CCF2F" w14:textId="77777777" w:rsidR="008F6FA3" w:rsidRDefault="008F6FA3" w:rsidP="008F6FA3">
      <w:pPr>
        <w:pStyle w:val="ListParagraph"/>
        <w:numPr>
          <w:ilvl w:val="1"/>
          <w:numId w:val="1"/>
        </w:numPr>
        <w:shd w:val="clear" w:color="auto" w:fill="FFFFFF"/>
        <w:rPr>
          <w:rFonts w:asciiTheme="minorHAnsi" w:eastAsia="Times New Roman" w:hAnsiTheme="minorHAnsi" w:cs="Times New Roman"/>
          <w:color w:val="000000"/>
          <w:sz w:val="22"/>
          <w:szCs w:val="22"/>
        </w:rPr>
      </w:pPr>
      <w:r w:rsidRPr="008F6FA3">
        <w:rPr>
          <w:rFonts w:asciiTheme="minorHAnsi" w:eastAsia="Times New Roman" w:hAnsiTheme="minorHAnsi" w:cs="Times New Roman"/>
          <w:color w:val="000000"/>
          <w:sz w:val="22"/>
          <w:szCs w:val="22"/>
        </w:rPr>
        <w:t>Sasha Kopp Univ. of Nebraska- Omaha</w:t>
      </w:r>
    </w:p>
    <w:p w14:paraId="353D58EF" w14:textId="77777777" w:rsidR="000C5699" w:rsidRDefault="000C5699" w:rsidP="000C5699">
      <w:pPr>
        <w:shd w:val="clear" w:color="auto" w:fill="FFFFFF"/>
        <w:rPr>
          <w:rFonts w:asciiTheme="minorHAnsi" w:eastAsia="Times New Roman" w:hAnsiTheme="minorHAnsi" w:cs="Times New Roman"/>
          <w:color w:val="000000"/>
          <w:sz w:val="22"/>
          <w:szCs w:val="22"/>
        </w:rPr>
      </w:pPr>
    </w:p>
    <w:p w14:paraId="7855B18F" w14:textId="7B0488BB" w:rsidR="000C5699" w:rsidRPr="00747EB6" w:rsidRDefault="000C5699" w:rsidP="00E23081">
      <w:pPr>
        <w:shd w:val="clear" w:color="auto" w:fill="FFFFFF"/>
        <w:ind w:left="2160"/>
        <w:rPr>
          <w:rFonts w:asciiTheme="minorHAnsi" w:eastAsia="Times New Roman" w:hAnsiTheme="minorHAnsi" w:cs="Times New Roman"/>
          <w:i/>
          <w:color w:val="000000"/>
          <w:sz w:val="22"/>
          <w:szCs w:val="22"/>
        </w:rPr>
      </w:pPr>
      <w:r w:rsidRPr="00747EB6">
        <w:rPr>
          <w:rFonts w:asciiTheme="minorHAnsi" w:eastAsia="Times New Roman" w:hAnsiTheme="minorHAnsi" w:cs="Times New Roman"/>
          <w:i/>
          <w:color w:val="000000"/>
          <w:sz w:val="22"/>
          <w:szCs w:val="22"/>
        </w:rPr>
        <w:t xml:space="preserve">Above are names from earlier nomination periods.  M. Boyd asked if anyone knows either of the potential candidates.  L. de </w:t>
      </w:r>
      <w:proofErr w:type="spellStart"/>
      <w:r w:rsidRPr="00747EB6">
        <w:rPr>
          <w:rFonts w:asciiTheme="minorHAnsi" w:eastAsia="Times New Roman" w:hAnsiTheme="minorHAnsi" w:cs="Times New Roman"/>
          <w:i/>
          <w:color w:val="000000"/>
          <w:sz w:val="22"/>
          <w:szCs w:val="22"/>
        </w:rPr>
        <w:t>Abruna</w:t>
      </w:r>
      <w:proofErr w:type="spellEnd"/>
      <w:r w:rsidRPr="00747EB6">
        <w:rPr>
          <w:rFonts w:asciiTheme="minorHAnsi" w:eastAsia="Times New Roman" w:hAnsiTheme="minorHAnsi" w:cs="Times New Roman"/>
          <w:i/>
          <w:color w:val="000000"/>
          <w:sz w:val="22"/>
          <w:szCs w:val="22"/>
        </w:rPr>
        <w:t xml:space="preserve"> discussed representation of the candidate to fill in any board gaps.  B.J. Reed is from Nebraska Omaha &amp; S. Kopp is also from Nebraska Omaha and we’ve had that perspective for a number of yrs.  Consensus of the board is to work with H. </w:t>
      </w:r>
      <w:proofErr w:type="spellStart"/>
      <w:r w:rsidRPr="00747EB6">
        <w:rPr>
          <w:rFonts w:asciiTheme="minorHAnsi" w:eastAsia="Times New Roman" w:hAnsiTheme="minorHAnsi" w:cs="Times New Roman"/>
          <w:i/>
          <w:color w:val="000000"/>
          <w:sz w:val="22"/>
          <w:szCs w:val="22"/>
        </w:rPr>
        <w:t>Coltman</w:t>
      </w:r>
      <w:proofErr w:type="spellEnd"/>
      <w:r w:rsidRPr="00747EB6">
        <w:rPr>
          <w:rFonts w:asciiTheme="minorHAnsi" w:eastAsia="Times New Roman" w:hAnsiTheme="minorHAnsi" w:cs="Times New Roman"/>
          <w:i/>
          <w:color w:val="000000"/>
          <w:sz w:val="22"/>
          <w:szCs w:val="22"/>
        </w:rPr>
        <w:t xml:space="preserve"> first and if she declines to work with S. Kopp.  </w:t>
      </w:r>
    </w:p>
    <w:p w14:paraId="184B7E6A" w14:textId="77777777" w:rsidR="008F6FA3" w:rsidRPr="00747EB6" w:rsidRDefault="008F6FA3" w:rsidP="008F6FA3">
      <w:pPr>
        <w:pBdr>
          <w:top w:val="nil"/>
          <w:left w:val="nil"/>
          <w:bottom w:val="nil"/>
          <w:right w:val="nil"/>
          <w:between w:val="nil"/>
        </w:pBdr>
        <w:ind w:left="900"/>
        <w:rPr>
          <w:rFonts w:asciiTheme="minorHAnsi" w:hAnsiTheme="minorHAnsi"/>
          <w:i/>
          <w:color w:val="000000"/>
          <w:sz w:val="22"/>
          <w:szCs w:val="22"/>
        </w:rPr>
      </w:pPr>
    </w:p>
    <w:p w14:paraId="022CBE6B" w14:textId="77777777" w:rsidR="0017508A" w:rsidRDefault="0017508A">
      <w:pPr>
        <w:pBdr>
          <w:top w:val="nil"/>
          <w:left w:val="nil"/>
          <w:bottom w:val="nil"/>
          <w:right w:val="nil"/>
          <w:between w:val="nil"/>
        </w:pBdr>
        <w:ind w:left="720"/>
        <w:rPr>
          <w:i/>
          <w:color w:val="000000"/>
          <w:sz w:val="22"/>
          <w:szCs w:val="22"/>
        </w:rPr>
      </w:pPr>
    </w:p>
    <w:p w14:paraId="4FFAD9F6" w14:textId="77777777" w:rsidR="00394B20" w:rsidRPr="00394B20" w:rsidRDefault="006D72C3">
      <w:pPr>
        <w:numPr>
          <w:ilvl w:val="0"/>
          <w:numId w:val="1"/>
        </w:numPr>
        <w:pBdr>
          <w:top w:val="nil"/>
          <w:left w:val="nil"/>
          <w:bottom w:val="nil"/>
          <w:right w:val="nil"/>
          <w:between w:val="nil"/>
        </w:pBdr>
        <w:rPr>
          <w:i/>
          <w:color w:val="000000"/>
          <w:sz w:val="22"/>
          <w:szCs w:val="22"/>
        </w:rPr>
      </w:pPr>
      <w:r>
        <w:rPr>
          <w:color w:val="000000"/>
          <w:sz w:val="22"/>
          <w:szCs w:val="22"/>
        </w:rPr>
        <w:t xml:space="preserve">Bylaw changes – Board to recommend changes to the membership. </w:t>
      </w:r>
      <w:hyperlink r:id="rId9" w:history="1">
        <w:r w:rsidR="00394B20" w:rsidRPr="00394B20">
          <w:rPr>
            <w:rStyle w:val="Hyperlink"/>
            <w:sz w:val="22"/>
            <w:szCs w:val="22"/>
          </w:rPr>
          <w:t>Proposed Bylaw Changes</w:t>
        </w:r>
      </w:hyperlink>
      <w:r w:rsidR="00394B20">
        <w:rPr>
          <w:color w:val="0563C1"/>
          <w:sz w:val="22"/>
          <w:szCs w:val="22"/>
          <w:u w:val="single"/>
        </w:rPr>
        <w:t xml:space="preserve">  </w:t>
      </w:r>
    </w:p>
    <w:p w14:paraId="6588A2E8" w14:textId="77777777" w:rsidR="00394B20" w:rsidRDefault="00394B20" w:rsidP="00394B20">
      <w:pPr>
        <w:pStyle w:val="ListParagraph"/>
        <w:rPr>
          <w:color w:val="000000"/>
          <w:sz w:val="22"/>
          <w:szCs w:val="22"/>
        </w:rPr>
      </w:pPr>
    </w:p>
    <w:p w14:paraId="0991C353" w14:textId="6938ECD4" w:rsidR="0017508A" w:rsidRDefault="003F6569" w:rsidP="00394B20">
      <w:pPr>
        <w:pBdr>
          <w:top w:val="nil"/>
          <w:left w:val="nil"/>
          <w:bottom w:val="nil"/>
          <w:right w:val="nil"/>
          <w:between w:val="nil"/>
        </w:pBdr>
        <w:ind w:left="540"/>
        <w:rPr>
          <w:color w:val="000000"/>
          <w:sz w:val="22"/>
          <w:szCs w:val="22"/>
        </w:rPr>
      </w:pPr>
      <w:hyperlink r:id="rId10" w:history="1">
        <w:r w:rsidR="00394B20" w:rsidRPr="00394B20">
          <w:rPr>
            <w:rStyle w:val="Hyperlink"/>
            <w:sz w:val="22"/>
            <w:szCs w:val="22"/>
          </w:rPr>
          <w:t>Proposed Bylaws Clean Version</w:t>
        </w:r>
      </w:hyperlink>
      <w:r w:rsidR="00394B20">
        <w:rPr>
          <w:color w:val="000000"/>
          <w:sz w:val="22"/>
          <w:szCs w:val="22"/>
        </w:rPr>
        <w:t xml:space="preserve">  </w:t>
      </w:r>
      <w:r w:rsidR="006D72C3">
        <w:rPr>
          <w:color w:val="000000"/>
          <w:sz w:val="22"/>
          <w:szCs w:val="22"/>
        </w:rPr>
        <w:t>Board votes to approve &amp; recommend changes to the membership.  The membership will then vote.</w:t>
      </w:r>
      <w:r w:rsidR="00150442">
        <w:rPr>
          <w:color w:val="000000"/>
          <w:sz w:val="22"/>
          <w:szCs w:val="22"/>
        </w:rPr>
        <w:t xml:space="preserve"> </w:t>
      </w:r>
      <w:r w:rsidR="00394B20">
        <w:rPr>
          <w:color w:val="000000"/>
          <w:sz w:val="22"/>
          <w:szCs w:val="22"/>
        </w:rPr>
        <w:t xml:space="preserve">- </w:t>
      </w:r>
      <w:r w:rsidR="00150442">
        <w:rPr>
          <w:color w:val="000000"/>
          <w:sz w:val="22"/>
          <w:szCs w:val="22"/>
        </w:rPr>
        <w:t>K. Johnson</w:t>
      </w:r>
    </w:p>
    <w:p w14:paraId="7200015B" w14:textId="77777777" w:rsidR="000C5699" w:rsidRDefault="000C5699" w:rsidP="00394B20">
      <w:pPr>
        <w:pBdr>
          <w:top w:val="nil"/>
          <w:left w:val="nil"/>
          <w:bottom w:val="nil"/>
          <w:right w:val="nil"/>
          <w:between w:val="nil"/>
        </w:pBdr>
        <w:ind w:left="540"/>
        <w:rPr>
          <w:color w:val="000000"/>
          <w:sz w:val="22"/>
          <w:szCs w:val="22"/>
        </w:rPr>
      </w:pPr>
    </w:p>
    <w:p w14:paraId="0540E1C5" w14:textId="0CC5070E" w:rsidR="000C5699" w:rsidRPr="00747EB6" w:rsidRDefault="000C5699" w:rsidP="00E23081">
      <w:pPr>
        <w:pBdr>
          <w:top w:val="nil"/>
          <w:left w:val="nil"/>
          <w:bottom w:val="nil"/>
          <w:right w:val="nil"/>
          <w:between w:val="nil"/>
        </w:pBdr>
        <w:ind w:left="2160"/>
        <w:rPr>
          <w:i/>
          <w:color w:val="000000"/>
          <w:sz w:val="22"/>
          <w:szCs w:val="22"/>
        </w:rPr>
      </w:pPr>
      <w:r w:rsidRPr="00747EB6">
        <w:rPr>
          <w:i/>
          <w:color w:val="000000"/>
          <w:sz w:val="22"/>
          <w:szCs w:val="22"/>
        </w:rPr>
        <w:t xml:space="preserve">K. Johnson discussed changes to the board.  It is noted in section 11 that newly elected board directors should be taking an oath of office. Suggestion is to take Section 11 and ask board directors to abide by the responsibilities and sign.  D. </w:t>
      </w:r>
      <w:proofErr w:type="spellStart"/>
      <w:r w:rsidRPr="00747EB6">
        <w:rPr>
          <w:i/>
          <w:color w:val="000000"/>
          <w:sz w:val="22"/>
          <w:szCs w:val="22"/>
        </w:rPr>
        <w:t>Murner</w:t>
      </w:r>
      <w:proofErr w:type="spellEnd"/>
      <w:r w:rsidRPr="00747EB6">
        <w:rPr>
          <w:i/>
          <w:color w:val="000000"/>
          <w:sz w:val="22"/>
          <w:szCs w:val="22"/>
        </w:rPr>
        <w:t xml:space="preserve"> will send section to all board directors and board directors sign &amp; return.  </w:t>
      </w:r>
      <w:r w:rsidR="00747EB6" w:rsidRPr="00747EB6">
        <w:rPr>
          <w:i/>
          <w:color w:val="000000"/>
          <w:sz w:val="22"/>
          <w:szCs w:val="22"/>
        </w:rPr>
        <w:t xml:space="preserve">K. Johnson acknowledged </w:t>
      </w:r>
      <w:r w:rsidR="00747EB6" w:rsidRPr="00747EB6">
        <w:rPr>
          <w:i/>
          <w:color w:val="000000"/>
          <w:sz w:val="22"/>
          <w:szCs w:val="22"/>
        </w:rPr>
        <w:lastRenderedPageBreak/>
        <w:t>bylaws are ready to submit to the membership.  They will be submitted to the membership for the July 14</w:t>
      </w:r>
      <w:r w:rsidR="00747EB6" w:rsidRPr="00747EB6">
        <w:rPr>
          <w:i/>
          <w:color w:val="000000"/>
          <w:sz w:val="22"/>
          <w:szCs w:val="22"/>
          <w:vertAlign w:val="superscript"/>
        </w:rPr>
        <w:t>th</w:t>
      </w:r>
      <w:r w:rsidR="00747EB6" w:rsidRPr="00747EB6">
        <w:rPr>
          <w:i/>
          <w:color w:val="000000"/>
          <w:sz w:val="22"/>
          <w:szCs w:val="22"/>
        </w:rPr>
        <w:t xml:space="preserve"> Members Business Meeting.  </w:t>
      </w:r>
    </w:p>
    <w:p w14:paraId="37FF0053" w14:textId="77777777" w:rsidR="0017508A" w:rsidRDefault="0017508A">
      <w:pPr>
        <w:rPr>
          <w:i/>
          <w:color w:val="000000"/>
          <w:sz w:val="22"/>
          <w:szCs w:val="22"/>
        </w:rPr>
      </w:pPr>
    </w:p>
    <w:p w14:paraId="4CBC5153" w14:textId="77777777" w:rsidR="0017508A" w:rsidRDefault="006D72C3">
      <w:pPr>
        <w:numPr>
          <w:ilvl w:val="0"/>
          <w:numId w:val="1"/>
        </w:numPr>
        <w:pBdr>
          <w:top w:val="nil"/>
          <w:left w:val="nil"/>
          <w:bottom w:val="nil"/>
          <w:right w:val="nil"/>
          <w:between w:val="nil"/>
        </w:pBdr>
        <w:rPr>
          <w:color w:val="000000"/>
          <w:sz w:val="22"/>
          <w:szCs w:val="22"/>
        </w:rPr>
      </w:pPr>
      <w:r>
        <w:rPr>
          <w:color w:val="000000"/>
          <w:sz w:val="22"/>
          <w:szCs w:val="22"/>
        </w:rPr>
        <w:t>ACAO Member virtual Business Meeting – Association update on financials, membership &amp; vote on bylaws, certify elections.  Date is July 14, 2020 @ 1pm ET.</w:t>
      </w:r>
    </w:p>
    <w:p w14:paraId="7DAC6A84" w14:textId="77777777" w:rsidR="00747EB6" w:rsidRDefault="00747EB6" w:rsidP="00747EB6">
      <w:pPr>
        <w:pBdr>
          <w:top w:val="nil"/>
          <w:left w:val="nil"/>
          <w:bottom w:val="nil"/>
          <w:right w:val="nil"/>
          <w:between w:val="nil"/>
        </w:pBdr>
        <w:rPr>
          <w:color w:val="000000"/>
          <w:sz w:val="22"/>
          <w:szCs w:val="22"/>
        </w:rPr>
      </w:pPr>
    </w:p>
    <w:p w14:paraId="5A7F4043" w14:textId="2238D7EE" w:rsidR="00747EB6" w:rsidRPr="00747EB6" w:rsidRDefault="00747EB6" w:rsidP="00E23081">
      <w:pPr>
        <w:pBdr>
          <w:top w:val="nil"/>
          <w:left w:val="nil"/>
          <w:bottom w:val="nil"/>
          <w:right w:val="nil"/>
          <w:between w:val="nil"/>
        </w:pBdr>
        <w:ind w:left="2160"/>
        <w:rPr>
          <w:i/>
          <w:color w:val="000000"/>
          <w:sz w:val="22"/>
          <w:szCs w:val="22"/>
        </w:rPr>
      </w:pPr>
      <w:r w:rsidRPr="00747EB6">
        <w:rPr>
          <w:i/>
          <w:color w:val="000000"/>
          <w:sz w:val="22"/>
          <w:szCs w:val="22"/>
        </w:rPr>
        <w:t xml:space="preserve">K. Johnson suggested that maybe we have a “member share” (zoom rooms) during the business meeting to engage the members with more than just the business of ACAO.  A. Mason agrees with the idea to do something more than just business.  Use as an opportunity to engage membership.  S. Newman will work with C. Johnson &amp; L. Werth to look at the topics and pivot to a virtual meeting.  L. de </w:t>
      </w:r>
      <w:proofErr w:type="spellStart"/>
      <w:r w:rsidRPr="00747EB6">
        <w:rPr>
          <w:i/>
          <w:color w:val="000000"/>
          <w:sz w:val="22"/>
          <w:szCs w:val="22"/>
        </w:rPr>
        <w:t>Abruna</w:t>
      </w:r>
      <w:proofErr w:type="spellEnd"/>
      <w:r w:rsidRPr="00747EB6">
        <w:rPr>
          <w:i/>
          <w:color w:val="000000"/>
          <w:sz w:val="22"/>
          <w:szCs w:val="22"/>
        </w:rPr>
        <w:t xml:space="preserve"> offered to do a breakout room on the </w:t>
      </w:r>
      <w:proofErr w:type="spellStart"/>
      <w:r w:rsidRPr="00747EB6">
        <w:rPr>
          <w:i/>
          <w:color w:val="000000"/>
          <w:sz w:val="22"/>
          <w:szCs w:val="22"/>
        </w:rPr>
        <w:t>Tyton</w:t>
      </w:r>
      <w:proofErr w:type="spellEnd"/>
      <w:r w:rsidRPr="00747EB6">
        <w:rPr>
          <w:i/>
          <w:color w:val="000000"/>
          <w:sz w:val="22"/>
          <w:szCs w:val="22"/>
        </w:rPr>
        <w:t xml:space="preserve"> Partners survey of 4000 faculty members on what did we learn from Spring 2020.  ACAO provided over 300 faculty responses.  Second survey could be what are you planning for the fall.  </w:t>
      </w:r>
      <w:r>
        <w:rPr>
          <w:i/>
          <w:color w:val="000000"/>
          <w:sz w:val="22"/>
          <w:szCs w:val="22"/>
        </w:rPr>
        <w:t xml:space="preserve">L. de </w:t>
      </w:r>
      <w:proofErr w:type="spellStart"/>
      <w:r>
        <w:rPr>
          <w:i/>
          <w:color w:val="000000"/>
          <w:sz w:val="22"/>
          <w:szCs w:val="22"/>
        </w:rPr>
        <w:t>Abruna</w:t>
      </w:r>
      <w:proofErr w:type="spellEnd"/>
      <w:r>
        <w:rPr>
          <w:i/>
          <w:color w:val="000000"/>
          <w:sz w:val="22"/>
          <w:szCs w:val="22"/>
        </w:rPr>
        <w:t xml:space="preserve"> will work with </w:t>
      </w:r>
      <w:proofErr w:type="spellStart"/>
      <w:r>
        <w:rPr>
          <w:i/>
          <w:color w:val="000000"/>
          <w:sz w:val="22"/>
          <w:szCs w:val="22"/>
        </w:rPr>
        <w:t>Tyton</w:t>
      </w:r>
      <w:proofErr w:type="spellEnd"/>
      <w:r>
        <w:rPr>
          <w:i/>
          <w:color w:val="000000"/>
          <w:sz w:val="22"/>
          <w:szCs w:val="22"/>
        </w:rPr>
        <w:t xml:space="preserve"> Partners on creating a session.  </w:t>
      </w:r>
    </w:p>
    <w:p w14:paraId="6F88BE42" w14:textId="77777777" w:rsidR="0017508A" w:rsidRDefault="0017508A">
      <w:pPr>
        <w:rPr>
          <w:color w:val="000000"/>
          <w:sz w:val="22"/>
          <w:szCs w:val="22"/>
        </w:rPr>
      </w:pPr>
    </w:p>
    <w:p w14:paraId="6A55E1BC" w14:textId="77777777" w:rsidR="00747EB6" w:rsidRPr="00747EB6" w:rsidRDefault="00394B20">
      <w:pPr>
        <w:numPr>
          <w:ilvl w:val="0"/>
          <w:numId w:val="1"/>
        </w:numPr>
        <w:pBdr>
          <w:top w:val="nil"/>
          <w:left w:val="nil"/>
          <w:bottom w:val="nil"/>
          <w:right w:val="nil"/>
          <w:between w:val="nil"/>
        </w:pBdr>
        <w:rPr>
          <w:i/>
          <w:color w:val="000000"/>
          <w:sz w:val="22"/>
          <w:szCs w:val="22"/>
        </w:rPr>
      </w:pPr>
      <w:r>
        <w:rPr>
          <w:color w:val="000000"/>
          <w:sz w:val="22"/>
          <w:szCs w:val="22"/>
        </w:rPr>
        <w:t>AMC Source Discussion</w:t>
      </w:r>
      <w:r w:rsidR="006D72C3">
        <w:rPr>
          <w:color w:val="000000"/>
          <w:sz w:val="22"/>
          <w:szCs w:val="22"/>
        </w:rPr>
        <w:t xml:space="preserve"> – M</w:t>
      </w:r>
      <w:r w:rsidR="00150442">
        <w:rPr>
          <w:color w:val="000000"/>
          <w:sz w:val="22"/>
          <w:szCs w:val="22"/>
        </w:rPr>
        <w:t>. Boyd</w:t>
      </w:r>
      <w:r w:rsidR="006D72C3">
        <w:rPr>
          <w:color w:val="000000"/>
          <w:sz w:val="22"/>
          <w:szCs w:val="22"/>
        </w:rPr>
        <w:t xml:space="preserve">, B. Ingram </w:t>
      </w:r>
    </w:p>
    <w:p w14:paraId="6BF7D366" w14:textId="54BB1820" w:rsidR="0017508A" w:rsidRPr="00E23081" w:rsidRDefault="00747EB6" w:rsidP="00E23081">
      <w:pPr>
        <w:numPr>
          <w:ilvl w:val="2"/>
          <w:numId w:val="1"/>
        </w:numPr>
        <w:pBdr>
          <w:top w:val="nil"/>
          <w:left w:val="nil"/>
          <w:bottom w:val="nil"/>
          <w:right w:val="nil"/>
          <w:between w:val="nil"/>
        </w:pBdr>
        <w:rPr>
          <w:i/>
          <w:color w:val="000000"/>
          <w:sz w:val="22"/>
          <w:szCs w:val="22"/>
        </w:rPr>
      </w:pPr>
      <w:r w:rsidRPr="00E23081">
        <w:rPr>
          <w:i/>
          <w:color w:val="000000"/>
          <w:sz w:val="22"/>
          <w:szCs w:val="22"/>
        </w:rPr>
        <w:t>Have not had the conversation yet</w:t>
      </w:r>
      <w:r w:rsidR="006D72C3" w:rsidRPr="00E23081">
        <w:rPr>
          <w:i/>
          <w:color w:val="000000"/>
          <w:sz w:val="22"/>
          <w:szCs w:val="22"/>
        </w:rPr>
        <w:t xml:space="preserve">  </w:t>
      </w:r>
    </w:p>
    <w:p w14:paraId="1D75DFC6" w14:textId="77777777" w:rsidR="0017508A" w:rsidRPr="00E23081" w:rsidRDefault="0017508A">
      <w:pPr>
        <w:pBdr>
          <w:top w:val="nil"/>
          <w:left w:val="nil"/>
          <w:bottom w:val="nil"/>
          <w:right w:val="nil"/>
          <w:between w:val="nil"/>
        </w:pBdr>
        <w:ind w:left="1260"/>
        <w:rPr>
          <w:i/>
          <w:color w:val="000000"/>
          <w:sz w:val="22"/>
          <w:szCs w:val="22"/>
        </w:rPr>
      </w:pPr>
    </w:p>
    <w:p w14:paraId="4E16822D" w14:textId="77777777" w:rsidR="0017508A" w:rsidRDefault="006D72C3">
      <w:pPr>
        <w:numPr>
          <w:ilvl w:val="0"/>
          <w:numId w:val="1"/>
        </w:numPr>
        <w:pBdr>
          <w:top w:val="nil"/>
          <w:left w:val="nil"/>
          <w:bottom w:val="nil"/>
          <w:right w:val="nil"/>
          <w:between w:val="nil"/>
        </w:pBdr>
        <w:rPr>
          <w:color w:val="000000"/>
          <w:sz w:val="22"/>
          <w:szCs w:val="22"/>
        </w:rPr>
      </w:pPr>
      <w:r>
        <w:rPr>
          <w:color w:val="000000"/>
          <w:sz w:val="22"/>
          <w:szCs w:val="22"/>
        </w:rPr>
        <w:t>Committee Updates</w:t>
      </w:r>
    </w:p>
    <w:p w14:paraId="508CCA9E" w14:textId="77777777" w:rsidR="0017508A" w:rsidRDefault="0017508A">
      <w:pPr>
        <w:pBdr>
          <w:top w:val="nil"/>
          <w:left w:val="nil"/>
          <w:bottom w:val="nil"/>
          <w:right w:val="nil"/>
          <w:between w:val="nil"/>
        </w:pBdr>
        <w:ind w:left="720"/>
        <w:rPr>
          <w:color w:val="000000"/>
          <w:sz w:val="22"/>
          <w:szCs w:val="22"/>
        </w:rPr>
      </w:pPr>
    </w:p>
    <w:p w14:paraId="4445FA2C" w14:textId="6F2A23F0" w:rsidR="0017508A" w:rsidRPr="00747EB6" w:rsidRDefault="006D72C3">
      <w:pPr>
        <w:numPr>
          <w:ilvl w:val="1"/>
          <w:numId w:val="1"/>
        </w:numPr>
        <w:pBdr>
          <w:top w:val="nil"/>
          <w:left w:val="nil"/>
          <w:bottom w:val="nil"/>
          <w:right w:val="nil"/>
          <w:between w:val="nil"/>
        </w:pBdr>
        <w:rPr>
          <w:i/>
          <w:color w:val="000000"/>
          <w:sz w:val="22"/>
          <w:szCs w:val="22"/>
        </w:rPr>
      </w:pPr>
      <w:r>
        <w:rPr>
          <w:color w:val="000000"/>
          <w:sz w:val="22"/>
          <w:szCs w:val="22"/>
        </w:rPr>
        <w:t xml:space="preserve">Digital Learning </w:t>
      </w:r>
      <w:proofErr w:type="spellStart"/>
      <w:r>
        <w:rPr>
          <w:color w:val="000000"/>
          <w:sz w:val="22"/>
          <w:szCs w:val="22"/>
        </w:rPr>
        <w:t>Cmte</w:t>
      </w:r>
      <w:proofErr w:type="spellEnd"/>
      <w:r>
        <w:rPr>
          <w:color w:val="000000"/>
          <w:sz w:val="22"/>
          <w:szCs w:val="22"/>
        </w:rPr>
        <w:t xml:space="preserve"> – L. de </w:t>
      </w:r>
      <w:proofErr w:type="spellStart"/>
      <w:r>
        <w:rPr>
          <w:color w:val="000000"/>
          <w:sz w:val="22"/>
          <w:szCs w:val="22"/>
        </w:rPr>
        <w:t>Abruna</w:t>
      </w:r>
      <w:proofErr w:type="spellEnd"/>
      <w:r>
        <w:rPr>
          <w:i/>
          <w:color w:val="000000"/>
          <w:sz w:val="22"/>
          <w:szCs w:val="22"/>
        </w:rPr>
        <w:t xml:space="preserve"> </w:t>
      </w:r>
      <w:proofErr w:type="gramStart"/>
      <w:r>
        <w:rPr>
          <w:i/>
          <w:color w:val="000000"/>
          <w:sz w:val="22"/>
          <w:szCs w:val="22"/>
        </w:rPr>
        <w:t xml:space="preserve">– </w:t>
      </w:r>
      <w:r>
        <w:rPr>
          <w:color w:val="000000"/>
          <w:sz w:val="22"/>
          <w:szCs w:val="22"/>
        </w:rPr>
        <w:t xml:space="preserve"> </w:t>
      </w:r>
      <w:proofErr w:type="spellStart"/>
      <w:r>
        <w:rPr>
          <w:color w:val="000000"/>
          <w:sz w:val="22"/>
          <w:szCs w:val="22"/>
        </w:rPr>
        <w:t>Tyton</w:t>
      </w:r>
      <w:proofErr w:type="spellEnd"/>
      <w:proofErr w:type="gramEnd"/>
      <w:r>
        <w:rPr>
          <w:color w:val="000000"/>
          <w:sz w:val="22"/>
          <w:szCs w:val="22"/>
        </w:rPr>
        <w:t xml:space="preserve"> su</w:t>
      </w:r>
      <w:r w:rsidR="00394B20">
        <w:rPr>
          <w:color w:val="000000"/>
          <w:sz w:val="22"/>
          <w:szCs w:val="22"/>
        </w:rPr>
        <w:t>rvey update</w:t>
      </w:r>
    </w:p>
    <w:p w14:paraId="366FB426" w14:textId="280D4F9B" w:rsidR="008F6FA3" w:rsidRDefault="00E23081" w:rsidP="00E23081">
      <w:pPr>
        <w:numPr>
          <w:ilvl w:val="2"/>
          <w:numId w:val="1"/>
        </w:numPr>
        <w:pBdr>
          <w:top w:val="nil"/>
          <w:left w:val="nil"/>
          <w:bottom w:val="nil"/>
          <w:right w:val="nil"/>
          <w:between w:val="nil"/>
        </w:pBdr>
        <w:rPr>
          <w:i/>
          <w:color w:val="000000"/>
          <w:sz w:val="22"/>
          <w:szCs w:val="22"/>
        </w:rPr>
      </w:pPr>
      <w:r>
        <w:rPr>
          <w:i/>
          <w:color w:val="000000"/>
          <w:sz w:val="22"/>
          <w:szCs w:val="22"/>
        </w:rPr>
        <w:t xml:space="preserve">FYI: </w:t>
      </w:r>
      <w:r w:rsidR="00747EB6" w:rsidRPr="00E23081">
        <w:rPr>
          <w:i/>
          <w:color w:val="000000"/>
          <w:sz w:val="22"/>
          <w:szCs w:val="22"/>
        </w:rPr>
        <w:t xml:space="preserve">L. de </w:t>
      </w:r>
      <w:proofErr w:type="spellStart"/>
      <w:r w:rsidR="00747EB6" w:rsidRPr="00E23081">
        <w:rPr>
          <w:i/>
          <w:color w:val="000000"/>
          <w:sz w:val="22"/>
          <w:szCs w:val="22"/>
        </w:rPr>
        <w:t>Abruna</w:t>
      </w:r>
      <w:proofErr w:type="spellEnd"/>
      <w:r w:rsidR="00747EB6" w:rsidRPr="00E23081">
        <w:rPr>
          <w:i/>
          <w:color w:val="000000"/>
          <w:sz w:val="22"/>
          <w:szCs w:val="22"/>
        </w:rPr>
        <w:t>:  #1 take a way – students had trouble staying motivated due to the virtual delivery</w:t>
      </w:r>
      <w:r>
        <w:rPr>
          <w:i/>
          <w:color w:val="000000"/>
          <w:sz w:val="22"/>
          <w:szCs w:val="22"/>
        </w:rPr>
        <w:t xml:space="preserve">, felt isolated. </w:t>
      </w:r>
    </w:p>
    <w:p w14:paraId="2F0BCD6E" w14:textId="07E45331" w:rsidR="008F6FA3" w:rsidRPr="00E66E57" w:rsidRDefault="00E23081" w:rsidP="00E66E57">
      <w:pPr>
        <w:numPr>
          <w:ilvl w:val="2"/>
          <w:numId w:val="1"/>
        </w:numPr>
        <w:pBdr>
          <w:top w:val="nil"/>
          <w:left w:val="nil"/>
          <w:bottom w:val="nil"/>
          <w:right w:val="nil"/>
          <w:between w:val="nil"/>
        </w:pBdr>
        <w:rPr>
          <w:i/>
          <w:color w:val="000000"/>
          <w:sz w:val="22"/>
          <w:szCs w:val="22"/>
        </w:rPr>
      </w:pPr>
      <w:r>
        <w:rPr>
          <w:i/>
          <w:color w:val="000000"/>
          <w:sz w:val="22"/>
          <w:szCs w:val="22"/>
        </w:rPr>
        <w:t xml:space="preserve">L. de </w:t>
      </w:r>
      <w:proofErr w:type="spellStart"/>
      <w:r>
        <w:rPr>
          <w:i/>
          <w:color w:val="000000"/>
          <w:sz w:val="22"/>
          <w:szCs w:val="22"/>
        </w:rPr>
        <w:t>Abruna</w:t>
      </w:r>
      <w:proofErr w:type="spellEnd"/>
      <w:r>
        <w:rPr>
          <w:i/>
          <w:color w:val="000000"/>
          <w:sz w:val="22"/>
          <w:szCs w:val="22"/>
        </w:rPr>
        <w:t xml:space="preserve"> is working on a grant with APLU and ACAO with the Gates Foundation on helping faculty members get ready for the fall.  Will know more within a week.  L. de </w:t>
      </w:r>
      <w:proofErr w:type="spellStart"/>
      <w:r>
        <w:rPr>
          <w:i/>
          <w:color w:val="000000"/>
          <w:sz w:val="22"/>
          <w:szCs w:val="22"/>
        </w:rPr>
        <w:t>Abruna</w:t>
      </w:r>
      <w:proofErr w:type="spellEnd"/>
      <w:r>
        <w:rPr>
          <w:i/>
          <w:color w:val="000000"/>
          <w:sz w:val="22"/>
          <w:szCs w:val="22"/>
        </w:rPr>
        <w:t xml:space="preserve"> will provide an update when information is known.</w:t>
      </w:r>
    </w:p>
    <w:p w14:paraId="6856686B" w14:textId="77777777" w:rsidR="008F6FA3" w:rsidRPr="008F6FA3" w:rsidRDefault="008F6FA3" w:rsidP="008F6FA3">
      <w:pPr>
        <w:pBdr>
          <w:top w:val="nil"/>
          <w:left w:val="nil"/>
          <w:bottom w:val="nil"/>
          <w:right w:val="nil"/>
          <w:between w:val="nil"/>
        </w:pBdr>
        <w:ind w:left="1260"/>
        <w:rPr>
          <w:i/>
          <w:color w:val="000000"/>
          <w:sz w:val="22"/>
          <w:szCs w:val="22"/>
        </w:rPr>
      </w:pPr>
    </w:p>
    <w:p w14:paraId="1D973210" w14:textId="72D4CA00" w:rsidR="0017508A" w:rsidRDefault="006D72C3">
      <w:pPr>
        <w:numPr>
          <w:ilvl w:val="1"/>
          <w:numId w:val="1"/>
        </w:numPr>
        <w:pBdr>
          <w:top w:val="nil"/>
          <w:left w:val="nil"/>
          <w:bottom w:val="nil"/>
          <w:right w:val="nil"/>
          <w:between w:val="nil"/>
        </w:pBdr>
        <w:rPr>
          <w:i/>
          <w:color w:val="000000"/>
          <w:sz w:val="22"/>
          <w:szCs w:val="22"/>
        </w:rPr>
      </w:pPr>
      <w:r>
        <w:rPr>
          <w:color w:val="000000"/>
          <w:sz w:val="22"/>
          <w:szCs w:val="22"/>
        </w:rPr>
        <w:t>Professional Development – S. Newman</w:t>
      </w:r>
      <w:r>
        <w:rPr>
          <w:i/>
          <w:color w:val="000000"/>
          <w:sz w:val="22"/>
          <w:szCs w:val="22"/>
        </w:rPr>
        <w:t xml:space="preserve"> – </w:t>
      </w:r>
      <w:r w:rsidR="005951D5">
        <w:rPr>
          <w:color w:val="000000"/>
          <w:sz w:val="22"/>
          <w:szCs w:val="22"/>
        </w:rPr>
        <w:t>Provost Town Halls</w:t>
      </w:r>
    </w:p>
    <w:p w14:paraId="4C683F9E" w14:textId="77777777" w:rsidR="0017508A" w:rsidRDefault="0017508A">
      <w:pPr>
        <w:pBdr>
          <w:top w:val="nil"/>
          <w:left w:val="nil"/>
          <w:bottom w:val="nil"/>
          <w:right w:val="nil"/>
          <w:between w:val="nil"/>
        </w:pBdr>
        <w:ind w:left="720"/>
        <w:rPr>
          <w:i/>
          <w:color w:val="000000"/>
          <w:sz w:val="22"/>
          <w:szCs w:val="22"/>
        </w:rPr>
      </w:pPr>
    </w:p>
    <w:p w14:paraId="565D65E4" w14:textId="77777777" w:rsidR="005951D5" w:rsidRPr="005951D5" w:rsidRDefault="005951D5">
      <w:pPr>
        <w:numPr>
          <w:ilvl w:val="2"/>
          <w:numId w:val="1"/>
        </w:numPr>
        <w:pBdr>
          <w:top w:val="nil"/>
          <w:left w:val="nil"/>
          <w:bottom w:val="nil"/>
          <w:right w:val="nil"/>
          <w:between w:val="nil"/>
        </w:pBdr>
        <w:rPr>
          <w:b/>
          <w:i/>
          <w:color w:val="000000"/>
          <w:sz w:val="22"/>
          <w:szCs w:val="22"/>
        </w:rPr>
      </w:pPr>
      <w:r w:rsidRPr="005951D5">
        <w:rPr>
          <w:b/>
          <w:i/>
          <w:color w:val="000000"/>
          <w:sz w:val="22"/>
          <w:szCs w:val="22"/>
        </w:rPr>
        <w:t>SCHEDULED</w:t>
      </w:r>
    </w:p>
    <w:p w14:paraId="581ABF55" w14:textId="77777777" w:rsidR="0017508A" w:rsidRDefault="006D72C3">
      <w:pPr>
        <w:numPr>
          <w:ilvl w:val="2"/>
          <w:numId w:val="1"/>
        </w:numPr>
        <w:pBdr>
          <w:top w:val="nil"/>
          <w:left w:val="nil"/>
          <w:bottom w:val="nil"/>
          <w:right w:val="nil"/>
          <w:between w:val="nil"/>
        </w:pBdr>
        <w:rPr>
          <w:i/>
          <w:color w:val="000000"/>
          <w:sz w:val="22"/>
          <w:szCs w:val="22"/>
        </w:rPr>
      </w:pPr>
      <w:r w:rsidRPr="005951D5">
        <w:rPr>
          <w:i/>
          <w:color w:val="000000"/>
          <w:sz w:val="22"/>
          <w:szCs w:val="22"/>
          <w:u w:val="single"/>
        </w:rPr>
        <w:t>Budgeting Under Uncertainty</w:t>
      </w:r>
      <w:r>
        <w:rPr>
          <w:color w:val="000000"/>
          <w:sz w:val="22"/>
          <w:szCs w:val="22"/>
        </w:rPr>
        <w:t xml:space="preserve"> – June 3,  2020 @ 12pm ET (collaborators B. Ingram, P. Nwosu, K. Johnson)</w:t>
      </w:r>
    </w:p>
    <w:p w14:paraId="3726F2E8" w14:textId="49D2AC3C" w:rsidR="005951D5" w:rsidRPr="008F6FA3" w:rsidRDefault="006D72C3" w:rsidP="008F6FA3">
      <w:pPr>
        <w:numPr>
          <w:ilvl w:val="2"/>
          <w:numId w:val="1"/>
        </w:numPr>
        <w:pBdr>
          <w:top w:val="nil"/>
          <w:left w:val="nil"/>
          <w:bottom w:val="nil"/>
          <w:right w:val="nil"/>
          <w:between w:val="nil"/>
        </w:pBdr>
        <w:rPr>
          <w:i/>
          <w:color w:val="000000"/>
          <w:sz w:val="22"/>
          <w:szCs w:val="22"/>
        </w:rPr>
      </w:pPr>
      <w:r w:rsidRPr="005951D5">
        <w:rPr>
          <w:i/>
          <w:color w:val="000000"/>
          <w:sz w:val="22"/>
          <w:szCs w:val="22"/>
          <w:u w:val="single"/>
        </w:rPr>
        <w:t>What Will the Fall Semester Look Like</w:t>
      </w:r>
      <w:r>
        <w:rPr>
          <w:color w:val="000000"/>
          <w:sz w:val="22"/>
          <w:szCs w:val="22"/>
        </w:rPr>
        <w:t xml:space="preserve"> – (tentative) June 30, 2020 12pm ET (collaborators L. de Abruna, D. </w:t>
      </w:r>
      <w:proofErr w:type="spellStart"/>
      <w:r>
        <w:rPr>
          <w:color w:val="000000"/>
          <w:sz w:val="22"/>
          <w:szCs w:val="22"/>
        </w:rPr>
        <w:t>Manderscheid</w:t>
      </w:r>
      <w:proofErr w:type="spellEnd"/>
      <w:r>
        <w:rPr>
          <w:color w:val="000000"/>
          <w:sz w:val="22"/>
          <w:szCs w:val="22"/>
        </w:rPr>
        <w:t xml:space="preserve">, P. </w:t>
      </w:r>
      <w:proofErr w:type="spellStart"/>
      <w:r>
        <w:rPr>
          <w:color w:val="000000"/>
          <w:sz w:val="22"/>
          <w:szCs w:val="22"/>
        </w:rPr>
        <w:t>Salkin</w:t>
      </w:r>
      <w:proofErr w:type="spellEnd"/>
      <w:r w:rsidR="008F6FA3">
        <w:rPr>
          <w:color w:val="000000"/>
          <w:sz w:val="22"/>
          <w:szCs w:val="22"/>
        </w:rPr>
        <w:t>)</w:t>
      </w:r>
    </w:p>
    <w:p w14:paraId="5D96FCA9" w14:textId="77777777" w:rsidR="005951D5" w:rsidRDefault="005951D5" w:rsidP="005951D5">
      <w:pPr>
        <w:shd w:val="clear" w:color="auto" w:fill="FFFFFF"/>
        <w:rPr>
          <w:rFonts w:eastAsia="Times New Roman" w:cs="Times New Roman"/>
          <w:color w:val="000000"/>
          <w:sz w:val="22"/>
          <w:szCs w:val="22"/>
        </w:rPr>
      </w:pPr>
    </w:p>
    <w:p w14:paraId="0467D8A2" w14:textId="07DF73D2" w:rsidR="005951D5" w:rsidRPr="005951D5" w:rsidRDefault="00150442" w:rsidP="005951D5">
      <w:pPr>
        <w:shd w:val="clear" w:color="auto" w:fill="FFFFFF"/>
        <w:ind w:left="1080"/>
        <w:rPr>
          <w:rFonts w:eastAsia="Times New Roman" w:cs="Times New Roman"/>
          <w:color w:val="000000"/>
          <w:sz w:val="22"/>
          <w:szCs w:val="22"/>
        </w:rPr>
      </w:pPr>
      <w:r>
        <w:rPr>
          <w:rFonts w:eastAsia="Times New Roman" w:cs="Times New Roman"/>
          <w:color w:val="000000"/>
          <w:sz w:val="22"/>
          <w:szCs w:val="22"/>
        </w:rPr>
        <w:t xml:space="preserve">ii. Additional proposed topics: </w:t>
      </w:r>
    </w:p>
    <w:p w14:paraId="1EEE6E49" w14:textId="77777777" w:rsidR="005951D5" w:rsidRPr="005951D5" w:rsidRDefault="005951D5" w:rsidP="005951D5">
      <w:pPr>
        <w:shd w:val="clear" w:color="auto" w:fill="FFFFFF"/>
        <w:ind w:left="720" w:firstLine="720"/>
        <w:rPr>
          <w:rFonts w:ascii="Times New Roman" w:eastAsia="Times New Roman" w:hAnsi="Times New Roman" w:cs="Times New Roman"/>
          <w:color w:val="000000"/>
        </w:rPr>
      </w:pPr>
      <w:r w:rsidRPr="005951D5">
        <w:rPr>
          <w:rFonts w:ascii="Symbol" w:eastAsia="Times New Roman" w:hAnsi="Symbol" w:cs="Times New Roman"/>
          <w:color w:val="000000"/>
          <w:sz w:val="22"/>
          <w:szCs w:val="22"/>
        </w:rPr>
        <w:t></w:t>
      </w:r>
      <w:r w:rsidRPr="005951D5">
        <w:rPr>
          <w:rFonts w:ascii="Times New Roman" w:eastAsia="Times New Roman" w:hAnsi="Times New Roman" w:cs="Times New Roman"/>
          <w:color w:val="000000"/>
          <w:sz w:val="14"/>
          <w:szCs w:val="14"/>
        </w:rPr>
        <w:t>      </w:t>
      </w:r>
      <w:r w:rsidRPr="005951D5">
        <w:rPr>
          <w:rFonts w:eastAsia="Times New Roman" w:cs="Times New Roman"/>
          <w:color w:val="000000"/>
          <w:sz w:val="22"/>
          <w:szCs w:val="22"/>
        </w:rPr>
        <w:t>Changing Landscape of Faculty Roles &amp; Responsibilities in Higher Education</w:t>
      </w:r>
    </w:p>
    <w:p w14:paraId="3C09992C" w14:textId="77777777" w:rsidR="005951D5" w:rsidRPr="005951D5" w:rsidRDefault="005951D5" w:rsidP="005951D5">
      <w:pPr>
        <w:shd w:val="clear" w:color="auto" w:fill="FFFFFF"/>
        <w:ind w:left="1710" w:hanging="270"/>
        <w:rPr>
          <w:rFonts w:ascii="Times New Roman" w:eastAsia="Times New Roman" w:hAnsi="Times New Roman" w:cs="Times New Roman"/>
          <w:color w:val="000000"/>
        </w:rPr>
      </w:pPr>
      <w:r w:rsidRPr="005951D5">
        <w:rPr>
          <w:rFonts w:ascii="Symbol" w:eastAsia="Times New Roman" w:hAnsi="Symbol" w:cs="Times New Roman"/>
          <w:color w:val="000000"/>
          <w:sz w:val="22"/>
          <w:szCs w:val="22"/>
        </w:rPr>
        <w:t></w:t>
      </w:r>
      <w:r w:rsidRPr="005951D5">
        <w:rPr>
          <w:rFonts w:ascii="Times New Roman" w:eastAsia="Times New Roman" w:hAnsi="Times New Roman" w:cs="Times New Roman"/>
          <w:color w:val="000000"/>
          <w:sz w:val="14"/>
          <w:szCs w:val="14"/>
        </w:rPr>
        <w:t>      </w:t>
      </w:r>
      <w:r w:rsidRPr="005951D5">
        <w:rPr>
          <w:rFonts w:eastAsia="Times New Roman" w:cs="Times New Roman"/>
          <w:color w:val="000000"/>
          <w:sz w:val="22"/>
          <w:szCs w:val="22"/>
        </w:rPr>
        <w:t>Leading &amp; Managing Teams Remotely</w:t>
      </w:r>
    </w:p>
    <w:p w14:paraId="5745FEBB" w14:textId="77777777" w:rsidR="005951D5" w:rsidRPr="005951D5" w:rsidRDefault="005951D5" w:rsidP="005951D5">
      <w:pPr>
        <w:shd w:val="clear" w:color="auto" w:fill="FFFFFF"/>
        <w:ind w:left="1080" w:firstLine="360"/>
        <w:rPr>
          <w:rFonts w:ascii="Times New Roman" w:eastAsia="Times New Roman" w:hAnsi="Times New Roman" w:cs="Times New Roman"/>
          <w:color w:val="000000"/>
        </w:rPr>
      </w:pPr>
      <w:r w:rsidRPr="005951D5">
        <w:rPr>
          <w:rFonts w:ascii="Symbol" w:eastAsia="Times New Roman" w:hAnsi="Symbol" w:cs="Times New Roman"/>
          <w:color w:val="000000"/>
          <w:sz w:val="22"/>
          <w:szCs w:val="22"/>
        </w:rPr>
        <w:t></w:t>
      </w:r>
      <w:r w:rsidRPr="005951D5">
        <w:rPr>
          <w:rFonts w:ascii="Times New Roman" w:eastAsia="Times New Roman" w:hAnsi="Times New Roman" w:cs="Times New Roman"/>
          <w:color w:val="000000"/>
          <w:sz w:val="14"/>
          <w:szCs w:val="14"/>
        </w:rPr>
        <w:t>      </w:t>
      </w:r>
      <w:r w:rsidRPr="005951D5">
        <w:rPr>
          <w:rFonts w:eastAsia="Times New Roman" w:cs="Times New Roman"/>
          <w:color w:val="000000"/>
          <w:sz w:val="22"/>
          <w:szCs w:val="22"/>
        </w:rPr>
        <w:t>Preparing for the 21st Century Digital Learner -- Post Spring 2020</w:t>
      </w:r>
    </w:p>
    <w:p w14:paraId="334A2C4B" w14:textId="77777777" w:rsidR="005951D5" w:rsidRDefault="005951D5" w:rsidP="005951D5">
      <w:pPr>
        <w:shd w:val="clear" w:color="auto" w:fill="FFFFFF"/>
        <w:ind w:left="720" w:firstLine="720"/>
        <w:rPr>
          <w:rFonts w:eastAsia="Times New Roman" w:cs="Times New Roman"/>
          <w:color w:val="000000"/>
          <w:sz w:val="22"/>
          <w:szCs w:val="22"/>
        </w:rPr>
      </w:pPr>
      <w:r w:rsidRPr="005951D5">
        <w:rPr>
          <w:rFonts w:ascii="Symbol" w:eastAsia="Times New Roman" w:hAnsi="Symbol" w:cs="Times New Roman"/>
          <w:color w:val="000000"/>
          <w:sz w:val="22"/>
          <w:szCs w:val="22"/>
        </w:rPr>
        <w:t></w:t>
      </w:r>
      <w:r w:rsidRPr="005951D5">
        <w:rPr>
          <w:rFonts w:ascii="Times New Roman" w:eastAsia="Times New Roman" w:hAnsi="Times New Roman" w:cs="Times New Roman"/>
          <w:color w:val="000000"/>
          <w:sz w:val="14"/>
          <w:szCs w:val="14"/>
        </w:rPr>
        <w:t>      </w:t>
      </w:r>
      <w:r w:rsidRPr="005951D5">
        <w:rPr>
          <w:rFonts w:eastAsia="Times New Roman" w:cs="Times New Roman"/>
          <w:color w:val="000000"/>
          <w:sz w:val="22"/>
          <w:szCs w:val="22"/>
        </w:rPr>
        <w:t>CAO Lessons in a Post-Pandemic World</w:t>
      </w:r>
    </w:p>
    <w:p w14:paraId="6007278A" w14:textId="77777777" w:rsidR="003A78C3" w:rsidRDefault="003A78C3" w:rsidP="005951D5">
      <w:pPr>
        <w:shd w:val="clear" w:color="auto" w:fill="FFFFFF"/>
        <w:ind w:left="720" w:firstLine="720"/>
        <w:rPr>
          <w:rFonts w:eastAsia="Times New Roman" w:cs="Times New Roman"/>
          <w:color w:val="000000"/>
          <w:sz w:val="22"/>
          <w:szCs w:val="22"/>
        </w:rPr>
      </w:pPr>
    </w:p>
    <w:p w14:paraId="0D84B48C" w14:textId="21F76C7F" w:rsidR="003A78C3" w:rsidRPr="00E23081" w:rsidRDefault="003A78C3" w:rsidP="00E23081">
      <w:pPr>
        <w:shd w:val="clear" w:color="auto" w:fill="FFFFFF"/>
        <w:ind w:left="2160"/>
        <w:rPr>
          <w:rFonts w:eastAsia="Times New Roman" w:cs="Times New Roman"/>
          <w:i/>
          <w:color w:val="000000"/>
          <w:sz w:val="22"/>
          <w:szCs w:val="22"/>
        </w:rPr>
      </w:pPr>
      <w:r w:rsidRPr="00E23081">
        <w:rPr>
          <w:rFonts w:eastAsia="Times New Roman" w:cs="Times New Roman"/>
          <w:i/>
          <w:color w:val="000000"/>
          <w:sz w:val="22"/>
          <w:szCs w:val="22"/>
        </w:rPr>
        <w:t xml:space="preserve">S. Newman would like to select one or two more topics to create future town halls.  Discussions of each topic to see which </w:t>
      </w:r>
      <w:proofErr w:type="gramStart"/>
      <w:r w:rsidRPr="00E23081">
        <w:rPr>
          <w:rFonts w:eastAsia="Times New Roman" w:cs="Times New Roman"/>
          <w:i/>
          <w:color w:val="000000"/>
          <w:sz w:val="22"/>
          <w:szCs w:val="22"/>
        </w:rPr>
        <w:t>ones</w:t>
      </w:r>
      <w:proofErr w:type="gramEnd"/>
      <w:r w:rsidRPr="00E23081">
        <w:rPr>
          <w:rFonts w:eastAsia="Times New Roman" w:cs="Times New Roman"/>
          <w:i/>
          <w:color w:val="000000"/>
          <w:sz w:val="22"/>
          <w:szCs w:val="22"/>
        </w:rPr>
        <w:t xml:space="preserve"> bubble to the top.  P. </w:t>
      </w:r>
      <w:proofErr w:type="spellStart"/>
      <w:r w:rsidRPr="00E23081">
        <w:rPr>
          <w:rFonts w:eastAsia="Times New Roman" w:cs="Times New Roman"/>
          <w:i/>
          <w:color w:val="000000"/>
          <w:sz w:val="22"/>
          <w:szCs w:val="22"/>
        </w:rPr>
        <w:t>Salkin</w:t>
      </w:r>
      <w:proofErr w:type="spellEnd"/>
      <w:r w:rsidRPr="00E23081">
        <w:rPr>
          <w:rFonts w:eastAsia="Times New Roman" w:cs="Times New Roman"/>
          <w:i/>
          <w:color w:val="000000"/>
          <w:sz w:val="22"/>
          <w:szCs w:val="22"/>
        </w:rPr>
        <w:t xml:space="preserve"> asked for others who would join her on what does the fall semester look like.  P. Nwosu volunteered.  J. McCarthy volunteered. </w:t>
      </w:r>
    </w:p>
    <w:p w14:paraId="77556458" w14:textId="6932B585" w:rsidR="003A78C3" w:rsidRPr="00E23081" w:rsidRDefault="003A78C3" w:rsidP="00E23081">
      <w:pPr>
        <w:shd w:val="clear" w:color="auto" w:fill="FFFFFF"/>
        <w:ind w:left="2160"/>
        <w:rPr>
          <w:rFonts w:ascii="Times New Roman" w:eastAsia="Times New Roman" w:hAnsi="Times New Roman" w:cs="Times New Roman"/>
          <w:i/>
          <w:color w:val="000000"/>
        </w:rPr>
      </w:pPr>
      <w:r w:rsidRPr="00E23081">
        <w:rPr>
          <w:rFonts w:eastAsia="Times New Roman" w:cs="Times New Roman"/>
          <w:i/>
          <w:color w:val="000000"/>
          <w:sz w:val="22"/>
          <w:szCs w:val="22"/>
        </w:rPr>
        <w:t>K. Johnson proposed looking at the topic of CAOs leading anti-racism on campus.  G. Ochoa volunteered to work on this panel with K. Johnson and G. Baker.</w:t>
      </w:r>
      <w:r w:rsidR="00521654" w:rsidRPr="00E23081">
        <w:rPr>
          <w:rFonts w:eastAsia="Times New Roman" w:cs="Times New Roman"/>
          <w:i/>
          <w:color w:val="000000"/>
          <w:sz w:val="22"/>
          <w:szCs w:val="22"/>
        </w:rPr>
        <w:t xml:space="preserve">  Should be scheduled very soon.  M. Boyd suggested to move the June 30</w:t>
      </w:r>
      <w:r w:rsidR="00521654" w:rsidRPr="00E23081">
        <w:rPr>
          <w:rFonts w:eastAsia="Times New Roman" w:cs="Times New Roman"/>
          <w:i/>
          <w:color w:val="000000"/>
          <w:sz w:val="22"/>
          <w:szCs w:val="22"/>
          <w:vertAlign w:val="superscript"/>
        </w:rPr>
        <w:t>th</w:t>
      </w:r>
      <w:r w:rsidR="00521654" w:rsidRPr="00E23081">
        <w:rPr>
          <w:rFonts w:eastAsia="Times New Roman" w:cs="Times New Roman"/>
          <w:i/>
          <w:color w:val="000000"/>
          <w:sz w:val="22"/>
          <w:szCs w:val="22"/>
        </w:rPr>
        <w:t xml:space="preserve"> town hall to sometime in July and have the June 30</w:t>
      </w:r>
      <w:r w:rsidR="00521654" w:rsidRPr="00E23081">
        <w:rPr>
          <w:rFonts w:eastAsia="Times New Roman" w:cs="Times New Roman"/>
          <w:i/>
          <w:color w:val="000000"/>
          <w:sz w:val="22"/>
          <w:szCs w:val="22"/>
          <w:vertAlign w:val="superscript"/>
        </w:rPr>
        <w:t>th</w:t>
      </w:r>
      <w:r w:rsidR="00521654" w:rsidRPr="00E23081">
        <w:rPr>
          <w:rFonts w:eastAsia="Times New Roman" w:cs="Times New Roman"/>
          <w:i/>
          <w:color w:val="000000"/>
          <w:sz w:val="22"/>
          <w:szCs w:val="22"/>
        </w:rPr>
        <w:t xml:space="preserve"> town hall to focus on anti-racism.  A. Mason suggested to market our events via the ACE Engage Platform.  P. </w:t>
      </w:r>
      <w:proofErr w:type="spellStart"/>
      <w:r w:rsidR="00521654" w:rsidRPr="00E23081">
        <w:rPr>
          <w:rFonts w:eastAsia="Times New Roman" w:cs="Times New Roman"/>
          <w:i/>
          <w:color w:val="000000"/>
          <w:sz w:val="22"/>
          <w:szCs w:val="22"/>
        </w:rPr>
        <w:t>Salkin</w:t>
      </w:r>
      <w:proofErr w:type="spellEnd"/>
      <w:r w:rsidR="00521654" w:rsidRPr="00E23081">
        <w:rPr>
          <w:rFonts w:eastAsia="Times New Roman" w:cs="Times New Roman"/>
          <w:i/>
          <w:color w:val="000000"/>
          <w:sz w:val="22"/>
          <w:szCs w:val="22"/>
        </w:rPr>
        <w:t xml:space="preserve"> would like revised schedule </w:t>
      </w:r>
      <w:r w:rsidR="00521654" w:rsidRPr="00E23081">
        <w:rPr>
          <w:rFonts w:eastAsia="Times New Roman" w:cs="Times New Roman"/>
          <w:i/>
          <w:color w:val="000000"/>
          <w:sz w:val="22"/>
          <w:szCs w:val="22"/>
        </w:rPr>
        <w:lastRenderedPageBreak/>
        <w:t>with dates of town halls and business meeting.  July 28</w:t>
      </w:r>
      <w:r w:rsidR="00521654" w:rsidRPr="00E23081">
        <w:rPr>
          <w:rFonts w:eastAsia="Times New Roman" w:cs="Times New Roman"/>
          <w:i/>
          <w:color w:val="000000"/>
          <w:sz w:val="22"/>
          <w:szCs w:val="22"/>
          <w:vertAlign w:val="superscript"/>
        </w:rPr>
        <w:t>th</w:t>
      </w:r>
      <w:r w:rsidR="00521654" w:rsidRPr="00E23081">
        <w:rPr>
          <w:rFonts w:eastAsia="Times New Roman" w:cs="Times New Roman"/>
          <w:i/>
          <w:color w:val="000000"/>
          <w:sz w:val="22"/>
          <w:szCs w:val="22"/>
        </w:rPr>
        <w:t xml:space="preserve"> is scheduled for the </w:t>
      </w:r>
      <w:r w:rsidR="00E23081">
        <w:rPr>
          <w:rFonts w:eastAsia="Times New Roman" w:cs="Times New Roman"/>
          <w:i/>
          <w:color w:val="000000"/>
          <w:sz w:val="22"/>
          <w:szCs w:val="22"/>
        </w:rPr>
        <w:t>town hall on w</w:t>
      </w:r>
      <w:r w:rsidR="00521654" w:rsidRPr="00E23081">
        <w:rPr>
          <w:rFonts w:eastAsia="Times New Roman" w:cs="Times New Roman"/>
          <w:i/>
          <w:color w:val="000000"/>
          <w:sz w:val="22"/>
          <w:szCs w:val="22"/>
        </w:rPr>
        <w:t>hat will the fall semester look like</w:t>
      </w:r>
    </w:p>
    <w:p w14:paraId="5F975FD2" w14:textId="32264F11" w:rsidR="005951D5" w:rsidRPr="008F6FA3" w:rsidRDefault="005951D5" w:rsidP="008F6FA3">
      <w:pPr>
        <w:shd w:val="clear" w:color="auto" w:fill="FFFFFF"/>
        <w:rPr>
          <w:rFonts w:eastAsia="Times New Roman" w:cs="Times New Roman"/>
          <w:color w:val="000000"/>
          <w:sz w:val="22"/>
          <w:szCs w:val="22"/>
        </w:rPr>
      </w:pPr>
      <w:r w:rsidRPr="005951D5">
        <w:rPr>
          <w:rFonts w:eastAsia="Times New Roman" w:cs="Times New Roman"/>
          <w:color w:val="000000"/>
          <w:sz w:val="22"/>
          <w:szCs w:val="22"/>
        </w:rPr>
        <w:t> </w:t>
      </w:r>
    </w:p>
    <w:p w14:paraId="415BA2E7" w14:textId="77777777" w:rsidR="0017508A" w:rsidRDefault="0017508A">
      <w:pPr>
        <w:pStyle w:val="Heading2"/>
        <w:shd w:val="clear" w:color="auto" w:fill="FFFFFF"/>
        <w:ind w:firstLine="120"/>
        <w:rPr>
          <w:rFonts w:ascii="Georgia" w:eastAsia="Georgia" w:hAnsi="Georgia" w:cs="Georgia"/>
          <w:b w:val="0"/>
          <w:i w:val="0"/>
          <w:color w:val="222222"/>
        </w:rPr>
      </w:pPr>
    </w:p>
    <w:p w14:paraId="7385623D" w14:textId="77777777" w:rsidR="0017508A" w:rsidRDefault="006D72C3">
      <w:pPr>
        <w:numPr>
          <w:ilvl w:val="1"/>
          <w:numId w:val="1"/>
        </w:numPr>
        <w:pBdr>
          <w:top w:val="nil"/>
          <w:left w:val="nil"/>
          <w:bottom w:val="nil"/>
          <w:right w:val="nil"/>
          <w:between w:val="nil"/>
        </w:pBdr>
        <w:rPr>
          <w:i/>
          <w:color w:val="000000"/>
          <w:sz w:val="22"/>
          <w:szCs w:val="22"/>
        </w:rPr>
      </w:pPr>
      <w:r>
        <w:rPr>
          <w:i/>
          <w:color w:val="000000"/>
          <w:sz w:val="22"/>
          <w:szCs w:val="22"/>
        </w:rPr>
        <w:t xml:space="preserve">Innovation &amp; Strategies – L. Werth – </w:t>
      </w:r>
    </w:p>
    <w:p w14:paraId="163C6BDA" w14:textId="183513A4" w:rsidR="00747EB6" w:rsidRDefault="00747EB6" w:rsidP="00747EB6">
      <w:pPr>
        <w:numPr>
          <w:ilvl w:val="2"/>
          <w:numId w:val="1"/>
        </w:numPr>
        <w:pBdr>
          <w:top w:val="nil"/>
          <w:left w:val="nil"/>
          <w:bottom w:val="nil"/>
          <w:right w:val="nil"/>
          <w:between w:val="nil"/>
        </w:pBdr>
        <w:rPr>
          <w:i/>
          <w:color w:val="000000"/>
          <w:sz w:val="22"/>
          <w:szCs w:val="22"/>
        </w:rPr>
      </w:pPr>
      <w:r>
        <w:rPr>
          <w:i/>
          <w:color w:val="000000"/>
          <w:sz w:val="22"/>
          <w:szCs w:val="22"/>
        </w:rPr>
        <w:t xml:space="preserve">Committee members would like to co-sponsor the </w:t>
      </w:r>
      <w:proofErr w:type="spellStart"/>
      <w:r>
        <w:rPr>
          <w:i/>
          <w:color w:val="000000"/>
          <w:sz w:val="22"/>
          <w:szCs w:val="22"/>
        </w:rPr>
        <w:t>Tyton</w:t>
      </w:r>
      <w:proofErr w:type="spellEnd"/>
      <w:r>
        <w:rPr>
          <w:i/>
          <w:color w:val="000000"/>
          <w:sz w:val="22"/>
          <w:szCs w:val="22"/>
        </w:rPr>
        <w:t xml:space="preserve"> Partners survey town hall on July 21</w:t>
      </w:r>
      <w:r w:rsidRPr="00747EB6">
        <w:rPr>
          <w:i/>
          <w:color w:val="000000"/>
          <w:sz w:val="22"/>
          <w:szCs w:val="22"/>
          <w:vertAlign w:val="superscript"/>
        </w:rPr>
        <w:t>st</w:t>
      </w:r>
      <w:r>
        <w:rPr>
          <w:i/>
          <w:color w:val="000000"/>
          <w:sz w:val="22"/>
          <w:szCs w:val="22"/>
        </w:rPr>
        <w:t xml:space="preserve">.  </w:t>
      </w:r>
      <w:r w:rsidR="003A78C3">
        <w:rPr>
          <w:i/>
          <w:color w:val="000000"/>
          <w:sz w:val="22"/>
          <w:szCs w:val="22"/>
        </w:rPr>
        <w:t xml:space="preserve">P. </w:t>
      </w:r>
      <w:proofErr w:type="spellStart"/>
      <w:r w:rsidR="003A78C3">
        <w:rPr>
          <w:i/>
          <w:color w:val="000000"/>
          <w:sz w:val="22"/>
          <w:szCs w:val="22"/>
        </w:rPr>
        <w:t>Salkin</w:t>
      </w:r>
      <w:proofErr w:type="spellEnd"/>
      <w:r w:rsidR="003A78C3">
        <w:rPr>
          <w:i/>
          <w:color w:val="000000"/>
          <w:sz w:val="22"/>
          <w:szCs w:val="22"/>
        </w:rPr>
        <w:t xml:space="preserve"> will accept invitation to work on the </w:t>
      </w:r>
      <w:proofErr w:type="spellStart"/>
      <w:r w:rsidR="003A78C3">
        <w:rPr>
          <w:i/>
          <w:color w:val="000000"/>
          <w:sz w:val="22"/>
          <w:szCs w:val="22"/>
        </w:rPr>
        <w:t>Tyton</w:t>
      </w:r>
      <w:proofErr w:type="spellEnd"/>
      <w:r w:rsidR="003A78C3">
        <w:rPr>
          <w:i/>
          <w:color w:val="000000"/>
          <w:sz w:val="22"/>
          <w:szCs w:val="22"/>
        </w:rPr>
        <w:t xml:space="preserve"> Partners survey and work with the second survey on what will the fall look like.</w:t>
      </w:r>
    </w:p>
    <w:p w14:paraId="6236360B" w14:textId="79CECC2A" w:rsidR="00B4689B" w:rsidRDefault="003A78C3" w:rsidP="003C3868">
      <w:pPr>
        <w:numPr>
          <w:ilvl w:val="2"/>
          <w:numId w:val="1"/>
        </w:numPr>
        <w:pBdr>
          <w:top w:val="nil"/>
          <w:left w:val="nil"/>
          <w:bottom w:val="nil"/>
          <w:right w:val="nil"/>
          <w:between w:val="nil"/>
        </w:pBdr>
        <w:rPr>
          <w:i/>
          <w:color w:val="000000"/>
          <w:sz w:val="22"/>
          <w:szCs w:val="22"/>
        </w:rPr>
      </w:pPr>
      <w:r w:rsidRPr="00E23081">
        <w:rPr>
          <w:i/>
          <w:color w:val="000000"/>
          <w:sz w:val="22"/>
          <w:szCs w:val="22"/>
        </w:rPr>
        <w:t xml:space="preserve">L. de </w:t>
      </w:r>
      <w:proofErr w:type="spellStart"/>
      <w:r w:rsidRPr="00E23081">
        <w:rPr>
          <w:i/>
          <w:color w:val="000000"/>
          <w:sz w:val="22"/>
          <w:szCs w:val="22"/>
        </w:rPr>
        <w:t>Abruna</w:t>
      </w:r>
      <w:proofErr w:type="spellEnd"/>
      <w:r w:rsidRPr="00E23081">
        <w:rPr>
          <w:i/>
          <w:color w:val="000000"/>
          <w:sz w:val="22"/>
          <w:szCs w:val="22"/>
        </w:rPr>
        <w:t xml:space="preserve"> will send out marketing info to get out to the members.</w:t>
      </w:r>
      <w:r w:rsidR="00521654" w:rsidRPr="00E23081">
        <w:rPr>
          <w:i/>
          <w:color w:val="000000"/>
          <w:sz w:val="22"/>
          <w:szCs w:val="22"/>
        </w:rPr>
        <w:t xml:space="preserve">  L. Werth talked about two other initiatives the committee is working on.  Writing on the calendaring implications for institutions and publish in Inside Higher Ed.  The other is acquiring a grant on topics related to what is going on now and creating a research team with faculty and provosts.  </w:t>
      </w:r>
    </w:p>
    <w:p w14:paraId="0D7B6584" w14:textId="77777777" w:rsidR="00E23081" w:rsidRDefault="00E23081" w:rsidP="003C3868">
      <w:pPr>
        <w:numPr>
          <w:ilvl w:val="2"/>
          <w:numId w:val="1"/>
        </w:numPr>
        <w:pBdr>
          <w:top w:val="nil"/>
          <w:left w:val="nil"/>
          <w:bottom w:val="nil"/>
          <w:right w:val="nil"/>
          <w:between w:val="nil"/>
        </w:pBdr>
        <w:rPr>
          <w:i/>
          <w:color w:val="000000"/>
          <w:sz w:val="22"/>
          <w:szCs w:val="22"/>
        </w:rPr>
      </w:pPr>
    </w:p>
    <w:p w14:paraId="50815386" w14:textId="77777777" w:rsidR="008F6FA3" w:rsidRDefault="006D72C3">
      <w:pPr>
        <w:numPr>
          <w:ilvl w:val="1"/>
          <w:numId w:val="1"/>
        </w:numPr>
        <w:pBdr>
          <w:top w:val="nil"/>
          <w:left w:val="nil"/>
          <w:bottom w:val="nil"/>
          <w:right w:val="nil"/>
          <w:between w:val="nil"/>
        </w:pBdr>
        <w:rPr>
          <w:i/>
          <w:color w:val="000000"/>
          <w:sz w:val="22"/>
          <w:szCs w:val="22"/>
        </w:rPr>
      </w:pPr>
      <w:r>
        <w:rPr>
          <w:i/>
          <w:color w:val="000000"/>
          <w:sz w:val="22"/>
          <w:szCs w:val="22"/>
        </w:rPr>
        <w:t>Membership – G. Ochoa –</w:t>
      </w:r>
    </w:p>
    <w:p w14:paraId="04405AD4" w14:textId="53EDA11E" w:rsidR="00B4689B" w:rsidRDefault="00B4689B" w:rsidP="00B4689B">
      <w:pPr>
        <w:numPr>
          <w:ilvl w:val="2"/>
          <w:numId w:val="1"/>
        </w:numPr>
        <w:pBdr>
          <w:top w:val="nil"/>
          <w:left w:val="nil"/>
          <w:bottom w:val="nil"/>
          <w:right w:val="nil"/>
          <w:between w:val="nil"/>
        </w:pBdr>
        <w:rPr>
          <w:i/>
          <w:color w:val="000000"/>
          <w:sz w:val="22"/>
          <w:szCs w:val="22"/>
        </w:rPr>
      </w:pPr>
      <w:r>
        <w:rPr>
          <w:i/>
          <w:color w:val="000000"/>
          <w:sz w:val="22"/>
          <w:szCs w:val="22"/>
        </w:rPr>
        <w:t xml:space="preserve">Committee met today.  Membership committee would like to connect with the other committees to work on engaging with non-members to get them to join (i.e. Pro D Committee). </w:t>
      </w:r>
    </w:p>
    <w:p w14:paraId="366BE74D" w14:textId="64954751" w:rsidR="00B4689B" w:rsidRDefault="00B4689B" w:rsidP="00B4689B">
      <w:pPr>
        <w:numPr>
          <w:ilvl w:val="2"/>
          <w:numId w:val="1"/>
        </w:numPr>
        <w:pBdr>
          <w:top w:val="nil"/>
          <w:left w:val="nil"/>
          <w:bottom w:val="nil"/>
          <w:right w:val="nil"/>
          <w:between w:val="nil"/>
        </w:pBdr>
        <w:rPr>
          <w:i/>
          <w:color w:val="000000"/>
          <w:sz w:val="22"/>
          <w:szCs w:val="22"/>
        </w:rPr>
      </w:pPr>
      <w:r>
        <w:rPr>
          <w:i/>
          <w:color w:val="000000"/>
          <w:sz w:val="22"/>
          <w:szCs w:val="22"/>
        </w:rPr>
        <w:t>Suggestion by M. Boyd to talk about how to join ACAO after each town hall</w:t>
      </w:r>
    </w:p>
    <w:p w14:paraId="5F16B4B2" w14:textId="02B40DC8" w:rsidR="0017508A" w:rsidRDefault="006D72C3" w:rsidP="008F6FA3">
      <w:pPr>
        <w:pBdr>
          <w:top w:val="nil"/>
          <w:left w:val="nil"/>
          <w:bottom w:val="nil"/>
          <w:right w:val="nil"/>
          <w:between w:val="nil"/>
        </w:pBdr>
        <w:ind w:left="1260"/>
        <w:rPr>
          <w:i/>
          <w:color w:val="000000"/>
          <w:sz w:val="22"/>
          <w:szCs w:val="22"/>
        </w:rPr>
      </w:pPr>
      <w:r>
        <w:rPr>
          <w:i/>
          <w:color w:val="000000"/>
          <w:sz w:val="22"/>
          <w:szCs w:val="22"/>
        </w:rPr>
        <w:t xml:space="preserve"> </w:t>
      </w:r>
    </w:p>
    <w:p w14:paraId="051EF84B" w14:textId="77777777" w:rsidR="0017508A" w:rsidRDefault="00263A8A" w:rsidP="00263A8A">
      <w:pPr>
        <w:pStyle w:val="ListParagraph"/>
        <w:numPr>
          <w:ilvl w:val="0"/>
          <w:numId w:val="1"/>
        </w:numPr>
        <w:rPr>
          <w:color w:val="000000"/>
          <w:sz w:val="22"/>
          <w:szCs w:val="22"/>
        </w:rPr>
      </w:pPr>
      <w:r w:rsidRPr="00394B20">
        <w:rPr>
          <w:color w:val="000000"/>
          <w:sz w:val="22"/>
          <w:szCs w:val="22"/>
        </w:rPr>
        <w:t>Advisory Council – A. Mason</w:t>
      </w:r>
    </w:p>
    <w:p w14:paraId="4DDDE02B" w14:textId="4F9C4AD5" w:rsidR="00B4689B" w:rsidRPr="00B4689B" w:rsidRDefault="00B4689B" w:rsidP="00E66E57">
      <w:pPr>
        <w:pStyle w:val="ListParagraph"/>
        <w:ind w:left="1980"/>
        <w:rPr>
          <w:i/>
          <w:color w:val="000000"/>
          <w:sz w:val="22"/>
          <w:szCs w:val="22"/>
        </w:rPr>
      </w:pPr>
      <w:r w:rsidRPr="00B4689B">
        <w:rPr>
          <w:i/>
          <w:color w:val="000000"/>
          <w:sz w:val="22"/>
          <w:szCs w:val="22"/>
        </w:rPr>
        <w:t xml:space="preserve">Discussed transitions of the Council.  Two other members have decided to step down, Margaret Winters and Gayle Davis, along with Sharon Vasquez.  Therefore, the Council is looking to recruit new Council members.  Looking at the Council purpose statement and deciding if the Council needs bylaws.  Blogs are being sent to ACE.  Council would like to assist the board as much as the board would like.  </w:t>
      </w:r>
    </w:p>
    <w:p w14:paraId="102810BE" w14:textId="77777777" w:rsidR="0017508A" w:rsidRDefault="0017508A">
      <w:pPr>
        <w:pBdr>
          <w:top w:val="nil"/>
          <w:left w:val="nil"/>
          <w:bottom w:val="nil"/>
          <w:right w:val="nil"/>
          <w:between w:val="nil"/>
        </w:pBdr>
        <w:ind w:left="1260"/>
        <w:rPr>
          <w:i/>
          <w:color w:val="000000"/>
          <w:sz w:val="22"/>
          <w:szCs w:val="22"/>
        </w:rPr>
      </w:pPr>
    </w:p>
    <w:p w14:paraId="6C17050A" w14:textId="77777777" w:rsidR="0017508A" w:rsidRDefault="006D72C3">
      <w:pPr>
        <w:numPr>
          <w:ilvl w:val="0"/>
          <w:numId w:val="1"/>
        </w:numPr>
        <w:pBdr>
          <w:top w:val="nil"/>
          <w:left w:val="nil"/>
          <w:bottom w:val="nil"/>
          <w:right w:val="nil"/>
          <w:between w:val="nil"/>
        </w:pBdr>
        <w:rPr>
          <w:color w:val="000000"/>
          <w:sz w:val="22"/>
          <w:szCs w:val="22"/>
        </w:rPr>
      </w:pPr>
      <w:r>
        <w:rPr>
          <w:color w:val="000000"/>
          <w:sz w:val="22"/>
          <w:szCs w:val="22"/>
        </w:rPr>
        <w:t>ACE update. (K. Johnson and M. Boyd)</w:t>
      </w:r>
    </w:p>
    <w:p w14:paraId="39EFA545" w14:textId="5482E432" w:rsidR="00B4689B" w:rsidRPr="00E23081" w:rsidRDefault="00B4689B" w:rsidP="00B4689B">
      <w:pPr>
        <w:numPr>
          <w:ilvl w:val="2"/>
          <w:numId w:val="1"/>
        </w:numPr>
        <w:pBdr>
          <w:top w:val="nil"/>
          <w:left w:val="nil"/>
          <w:bottom w:val="nil"/>
          <w:right w:val="nil"/>
          <w:between w:val="nil"/>
        </w:pBdr>
        <w:rPr>
          <w:i/>
          <w:color w:val="000000"/>
          <w:sz w:val="22"/>
          <w:szCs w:val="22"/>
        </w:rPr>
      </w:pPr>
      <w:r w:rsidRPr="00E23081">
        <w:rPr>
          <w:i/>
          <w:color w:val="000000"/>
          <w:sz w:val="22"/>
          <w:szCs w:val="22"/>
        </w:rPr>
        <w:t xml:space="preserve">M. Boyd discussed the MOU.  ACAO can hold future meetings at ACE HQ in DC.  ACE is looking for content for the Engage platform. </w:t>
      </w:r>
      <w:r w:rsidR="00E23081" w:rsidRPr="00E23081">
        <w:rPr>
          <w:i/>
          <w:color w:val="000000"/>
          <w:sz w:val="22"/>
          <w:szCs w:val="22"/>
        </w:rPr>
        <w:t xml:space="preserve"> Consensus of the board, the MOU is accepted with the understanding if there is another ACE annual meeting that ACAO can host the Members Business Meeting and Provost programming.</w:t>
      </w:r>
    </w:p>
    <w:p w14:paraId="4A293D6E" w14:textId="77777777" w:rsidR="0017508A" w:rsidRPr="00E23081" w:rsidRDefault="0017508A">
      <w:pPr>
        <w:pBdr>
          <w:top w:val="nil"/>
          <w:left w:val="nil"/>
          <w:bottom w:val="nil"/>
          <w:right w:val="nil"/>
          <w:between w:val="nil"/>
        </w:pBdr>
        <w:ind w:left="540"/>
        <w:rPr>
          <w:i/>
          <w:color w:val="000000"/>
          <w:sz w:val="22"/>
          <w:szCs w:val="22"/>
        </w:rPr>
      </w:pPr>
    </w:p>
    <w:p w14:paraId="2B2674E9" w14:textId="77777777" w:rsidR="0017508A" w:rsidRDefault="006D72C3">
      <w:pPr>
        <w:numPr>
          <w:ilvl w:val="0"/>
          <w:numId w:val="1"/>
        </w:numPr>
        <w:pBdr>
          <w:top w:val="nil"/>
          <w:left w:val="nil"/>
          <w:bottom w:val="nil"/>
          <w:right w:val="nil"/>
          <w:between w:val="nil"/>
        </w:pBdr>
        <w:spacing w:after="120"/>
        <w:rPr>
          <w:color w:val="000000"/>
          <w:sz w:val="22"/>
          <w:szCs w:val="22"/>
        </w:rPr>
      </w:pPr>
      <w:r>
        <w:rPr>
          <w:color w:val="000000"/>
          <w:sz w:val="22"/>
          <w:szCs w:val="22"/>
        </w:rPr>
        <w:t>Our next regularly scheduled board meeting is July 1, 2020 @ 2pm ET</w:t>
      </w:r>
    </w:p>
    <w:p w14:paraId="76D1F143" w14:textId="77777777" w:rsidR="008F6FA3" w:rsidRDefault="008F6FA3">
      <w:pPr>
        <w:spacing w:after="120"/>
        <w:rPr>
          <w:b/>
          <w:color w:val="000000"/>
        </w:rPr>
      </w:pPr>
    </w:p>
    <w:p w14:paraId="77B3D62C" w14:textId="77777777" w:rsidR="008F6FA3" w:rsidRDefault="008F6FA3">
      <w:pPr>
        <w:spacing w:after="120"/>
        <w:rPr>
          <w:b/>
          <w:color w:val="000000"/>
        </w:rPr>
      </w:pPr>
    </w:p>
    <w:p w14:paraId="44244A7F" w14:textId="77777777" w:rsidR="008F6FA3" w:rsidRDefault="008F6FA3">
      <w:pPr>
        <w:spacing w:after="120"/>
        <w:rPr>
          <w:b/>
          <w:color w:val="000000"/>
        </w:rPr>
      </w:pPr>
    </w:p>
    <w:p w14:paraId="31C045D5" w14:textId="77777777" w:rsidR="008F6FA3" w:rsidRDefault="008F6FA3">
      <w:pPr>
        <w:spacing w:after="120"/>
        <w:rPr>
          <w:b/>
          <w:color w:val="000000"/>
        </w:rPr>
      </w:pPr>
    </w:p>
    <w:p w14:paraId="1931058D" w14:textId="77777777" w:rsidR="008F6FA3" w:rsidRDefault="008F6FA3">
      <w:pPr>
        <w:spacing w:after="120"/>
        <w:rPr>
          <w:b/>
          <w:color w:val="000000"/>
        </w:rPr>
      </w:pPr>
    </w:p>
    <w:p w14:paraId="2FD82D09" w14:textId="77777777" w:rsidR="008F6FA3" w:rsidRDefault="008F6FA3">
      <w:pPr>
        <w:spacing w:after="120"/>
        <w:rPr>
          <w:b/>
          <w:color w:val="000000"/>
        </w:rPr>
      </w:pPr>
    </w:p>
    <w:p w14:paraId="468C4DAE" w14:textId="77777777" w:rsidR="008F6FA3" w:rsidRDefault="008F6FA3">
      <w:pPr>
        <w:spacing w:after="120"/>
        <w:rPr>
          <w:b/>
          <w:color w:val="000000"/>
        </w:rPr>
      </w:pPr>
    </w:p>
    <w:p w14:paraId="2E285274" w14:textId="77777777" w:rsidR="008F6FA3" w:rsidRDefault="008F6FA3">
      <w:pPr>
        <w:spacing w:after="120"/>
        <w:rPr>
          <w:b/>
          <w:color w:val="000000"/>
        </w:rPr>
      </w:pPr>
    </w:p>
    <w:p w14:paraId="4230C5B3" w14:textId="77777777" w:rsidR="008F6FA3" w:rsidRDefault="008F6FA3">
      <w:pPr>
        <w:spacing w:after="120"/>
        <w:rPr>
          <w:b/>
          <w:color w:val="000000"/>
        </w:rPr>
      </w:pPr>
    </w:p>
    <w:p w14:paraId="051DD20A" w14:textId="77777777" w:rsidR="008F6FA3" w:rsidRDefault="008F6FA3">
      <w:pPr>
        <w:spacing w:after="120"/>
        <w:rPr>
          <w:b/>
          <w:color w:val="000000"/>
        </w:rPr>
      </w:pPr>
    </w:p>
    <w:p w14:paraId="41566BCF" w14:textId="77777777" w:rsidR="008F6FA3" w:rsidRDefault="008F6FA3">
      <w:pPr>
        <w:spacing w:after="120"/>
        <w:rPr>
          <w:b/>
          <w:color w:val="000000"/>
        </w:rPr>
      </w:pPr>
    </w:p>
    <w:p w14:paraId="5D582B02" w14:textId="77777777" w:rsidR="00E66E57" w:rsidRDefault="00E66E57">
      <w:pPr>
        <w:spacing w:after="120"/>
        <w:rPr>
          <w:b/>
          <w:color w:val="000000"/>
        </w:rPr>
      </w:pPr>
    </w:p>
    <w:p w14:paraId="7D5FE136" w14:textId="640F7DB5" w:rsidR="0017508A" w:rsidRDefault="006D72C3">
      <w:pPr>
        <w:spacing w:after="120"/>
        <w:rPr>
          <w:b/>
          <w:i/>
          <w:color w:val="000000"/>
          <w:sz w:val="20"/>
          <w:szCs w:val="20"/>
        </w:rPr>
      </w:pPr>
      <w:bookmarkStart w:id="2" w:name="_GoBack"/>
      <w:bookmarkEnd w:id="2"/>
      <w:r>
        <w:rPr>
          <w:b/>
          <w:color w:val="000000"/>
        </w:rPr>
        <w:lastRenderedPageBreak/>
        <w:t>2020 Board of Directors: Assigned Roles</w:t>
      </w:r>
    </w:p>
    <w:tbl>
      <w:tblPr>
        <w:tblStyle w:val="a0"/>
        <w:tblW w:w="100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63"/>
        <w:gridCol w:w="2153"/>
        <w:gridCol w:w="2610"/>
        <w:gridCol w:w="2640"/>
        <w:gridCol w:w="1404"/>
      </w:tblGrid>
      <w:tr w:rsidR="0017508A" w14:paraId="2711FBD4" w14:textId="77777777">
        <w:tc>
          <w:tcPr>
            <w:tcW w:w="1263" w:type="dxa"/>
            <w:vMerge w:val="restart"/>
            <w:shd w:val="clear" w:color="auto" w:fill="D0CECE"/>
          </w:tcPr>
          <w:p w14:paraId="624FDB43" w14:textId="77777777" w:rsidR="0017508A" w:rsidRDefault="0017508A">
            <w:pPr>
              <w:rPr>
                <w:color w:val="000000"/>
                <w:sz w:val="20"/>
                <w:szCs w:val="20"/>
              </w:rPr>
            </w:pPr>
          </w:p>
          <w:p w14:paraId="2C9B82EA" w14:textId="77777777" w:rsidR="0017508A" w:rsidRDefault="0017508A">
            <w:pPr>
              <w:shd w:val="clear" w:color="auto" w:fill="D0CECE"/>
              <w:rPr>
                <w:color w:val="000000"/>
                <w:sz w:val="20"/>
                <w:szCs w:val="20"/>
              </w:rPr>
            </w:pPr>
          </w:p>
          <w:p w14:paraId="64FA2239" w14:textId="77777777" w:rsidR="0017508A" w:rsidRDefault="006D72C3">
            <w:pPr>
              <w:shd w:val="clear" w:color="auto" w:fill="D0CECE"/>
              <w:rPr>
                <w:color w:val="000000"/>
                <w:sz w:val="20"/>
                <w:szCs w:val="20"/>
              </w:rPr>
            </w:pPr>
            <w:r>
              <w:rPr>
                <w:color w:val="000000"/>
                <w:sz w:val="20"/>
                <w:szCs w:val="20"/>
              </w:rPr>
              <w:t>Executive Committee</w:t>
            </w:r>
          </w:p>
        </w:tc>
        <w:tc>
          <w:tcPr>
            <w:tcW w:w="2153" w:type="dxa"/>
            <w:shd w:val="clear" w:color="auto" w:fill="767171"/>
          </w:tcPr>
          <w:p w14:paraId="6AFFCF07" w14:textId="77777777" w:rsidR="0017508A" w:rsidRDefault="006D72C3">
            <w:pPr>
              <w:rPr>
                <w:b/>
                <w:color w:val="FFFFFF"/>
                <w:sz w:val="20"/>
                <w:szCs w:val="20"/>
              </w:rPr>
            </w:pPr>
            <w:r>
              <w:rPr>
                <w:b/>
                <w:color w:val="FFFFFF"/>
                <w:sz w:val="20"/>
                <w:szCs w:val="20"/>
              </w:rPr>
              <w:t>Director</w:t>
            </w:r>
          </w:p>
        </w:tc>
        <w:tc>
          <w:tcPr>
            <w:tcW w:w="2610" w:type="dxa"/>
            <w:shd w:val="clear" w:color="auto" w:fill="767171"/>
          </w:tcPr>
          <w:p w14:paraId="72B63614" w14:textId="77777777" w:rsidR="0017508A" w:rsidRDefault="006D72C3">
            <w:pPr>
              <w:rPr>
                <w:b/>
                <w:color w:val="FFFFFF"/>
                <w:sz w:val="20"/>
                <w:szCs w:val="20"/>
              </w:rPr>
            </w:pPr>
            <w:r>
              <w:rPr>
                <w:b/>
                <w:color w:val="FFFFFF"/>
                <w:sz w:val="20"/>
                <w:szCs w:val="20"/>
              </w:rPr>
              <w:t>Role/Committee</w:t>
            </w:r>
          </w:p>
        </w:tc>
        <w:tc>
          <w:tcPr>
            <w:tcW w:w="2640" w:type="dxa"/>
            <w:shd w:val="clear" w:color="auto" w:fill="767171"/>
          </w:tcPr>
          <w:p w14:paraId="534584E4" w14:textId="77777777" w:rsidR="0017508A" w:rsidRDefault="006D72C3">
            <w:pPr>
              <w:rPr>
                <w:b/>
                <w:color w:val="FFFFFF"/>
                <w:sz w:val="20"/>
                <w:szCs w:val="20"/>
              </w:rPr>
            </w:pPr>
            <w:r>
              <w:rPr>
                <w:b/>
                <w:color w:val="FFFFFF"/>
                <w:sz w:val="20"/>
                <w:szCs w:val="20"/>
              </w:rPr>
              <w:t>Institution</w:t>
            </w:r>
          </w:p>
        </w:tc>
        <w:tc>
          <w:tcPr>
            <w:tcW w:w="1404" w:type="dxa"/>
            <w:shd w:val="clear" w:color="auto" w:fill="767171"/>
          </w:tcPr>
          <w:p w14:paraId="2D0800C3" w14:textId="77777777" w:rsidR="0017508A" w:rsidRDefault="006D72C3">
            <w:pPr>
              <w:rPr>
                <w:b/>
                <w:color w:val="FFFFFF"/>
                <w:sz w:val="20"/>
                <w:szCs w:val="20"/>
              </w:rPr>
            </w:pPr>
            <w:r>
              <w:rPr>
                <w:b/>
                <w:color w:val="FFFFFF"/>
                <w:sz w:val="20"/>
                <w:szCs w:val="20"/>
              </w:rPr>
              <w:t>Term Ending</w:t>
            </w:r>
          </w:p>
        </w:tc>
      </w:tr>
      <w:tr w:rsidR="0017508A" w14:paraId="64714C20" w14:textId="77777777">
        <w:tc>
          <w:tcPr>
            <w:tcW w:w="1263" w:type="dxa"/>
            <w:vMerge/>
            <w:shd w:val="clear" w:color="auto" w:fill="D0CECE"/>
          </w:tcPr>
          <w:p w14:paraId="77F6B653" w14:textId="77777777" w:rsidR="0017508A" w:rsidRDefault="0017508A">
            <w:pPr>
              <w:widowControl w:val="0"/>
              <w:pBdr>
                <w:top w:val="nil"/>
                <w:left w:val="nil"/>
                <w:bottom w:val="nil"/>
                <w:right w:val="nil"/>
                <w:between w:val="nil"/>
              </w:pBdr>
              <w:spacing w:line="276" w:lineRule="auto"/>
              <w:rPr>
                <w:b/>
                <w:color w:val="FFFFFF"/>
                <w:sz w:val="20"/>
                <w:szCs w:val="20"/>
              </w:rPr>
            </w:pPr>
          </w:p>
        </w:tc>
        <w:tc>
          <w:tcPr>
            <w:tcW w:w="2153" w:type="dxa"/>
            <w:shd w:val="clear" w:color="auto" w:fill="D9D9D9"/>
          </w:tcPr>
          <w:p w14:paraId="4EBD84D7" w14:textId="77777777" w:rsidR="0017508A" w:rsidRDefault="006D72C3">
            <w:pPr>
              <w:rPr>
                <w:color w:val="000000"/>
                <w:sz w:val="20"/>
                <w:szCs w:val="20"/>
              </w:rPr>
            </w:pPr>
            <w:r>
              <w:rPr>
                <w:color w:val="000000"/>
                <w:sz w:val="20"/>
                <w:szCs w:val="20"/>
              </w:rPr>
              <w:t>Mary Boyd</w:t>
            </w:r>
          </w:p>
        </w:tc>
        <w:tc>
          <w:tcPr>
            <w:tcW w:w="2610" w:type="dxa"/>
            <w:shd w:val="clear" w:color="auto" w:fill="D9D9D9"/>
          </w:tcPr>
          <w:p w14:paraId="579DFB27" w14:textId="77777777" w:rsidR="0017508A" w:rsidRDefault="006D72C3">
            <w:pPr>
              <w:rPr>
                <w:color w:val="000000"/>
                <w:sz w:val="20"/>
                <w:szCs w:val="20"/>
              </w:rPr>
            </w:pPr>
            <w:r>
              <w:rPr>
                <w:color w:val="000000"/>
                <w:sz w:val="20"/>
                <w:szCs w:val="20"/>
              </w:rPr>
              <w:t>President</w:t>
            </w:r>
          </w:p>
        </w:tc>
        <w:tc>
          <w:tcPr>
            <w:tcW w:w="2640" w:type="dxa"/>
            <w:shd w:val="clear" w:color="auto" w:fill="D9D9D9"/>
          </w:tcPr>
          <w:p w14:paraId="62B8F935" w14:textId="77777777" w:rsidR="0017508A" w:rsidRDefault="006D72C3">
            <w:pPr>
              <w:rPr>
                <w:color w:val="000000"/>
                <w:sz w:val="20"/>
                <w:szCs w:val="20"/>
              </w:rPr>
            </w:pPr>
            <w:r>
              <w:rPr>
                <w:color w:val="000000"/>
                <w:sz w:val="20"/>
                <w:szCs w:val="20"/>
              </w:rPr>
              <w:t>Berry College</w:t>
            </w:r>
          </w:p>
        </w:tc>
        <w:tc>
          <w:tcPr>
            <w:tcW w:w="1404" w:type="dxa"/>
            <w:shd w:val="clear" w:color="auto" w:fill="D9D9D9"/>
          </w:tcPr>
          <w:p w14:paraId="6D3D51A0" w14:textId="77777777" w:rsidR="0017508A" w:rsidRDefault="006D72C3">
            <w:pPr>
              <w:rPr>
                <w:color w:val="000000"/>
                <w:sz w:val="20"/>
                <w:szCs w:val="20"/>
              </w:rPr>
            </w:pPr>
            <w:r>
              <w:rPr>
                <w:color w:val="000000"/>
                <w:sz w:val="20"/>
                <w:szCs w:val="20"/>
              </w:rPr>
              <w:t>2020/2022</w:t>
            </w:r>
          </w:p>
        </w:tc>
      </w:tr>
      <w:tr w:rsidR="0017508A" w14:paraId="5505C7A4" w14:textId="77777777">
        <w:trPr>
          <w:trHeight w:val="728"/>
        </w:trPr>
        <w:tc>
          <w:tcPr>
            <w:tcW w:w="1263" w:type="dxa"/>
            <w:vMerge/>
            <w:shd w:val="clear" w:color="auto" w:fill="D0CECE"/>
          </w:tcPr>
          <w:p w14:paraId="69826221"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49FB8B84" w14:textId="77777777" w:rsidR="0017508A" w:rsidRDefault="006D72C3">
            <w:pPr>
              <w:rPr>
                <w:color w:val="000000"/>
                <w:sz w:val="20"/>
                <w:szCs w:val="20"/>
              </w:rPr>
            </w:pPr>
            <w:r>
              <w:rPr>
                <w:color w:val="000000"/>
                <w:sz w:val="20"/>
                <w:szCs w:val="20"/>
              </w:rPr>
              <w:t>Kathy Johnson</w:t>
            </w:r>
          </w:p>
        </w:tc>
        <w:tc>
          <w:tcPr>
            <w:tcW w:w="2610" w:type="dxa"/>
            <w:shd w:val="clear" w:color="auto" w:fill="D9D9D9"/>
          </w:tcPr>
          <w:p w14:paraId="522426A3" w14:textId="77777777" w:rsidR="0017508A" w:rsidRDefault="006D72C3">
            <w:pPr>
              <w:rPr>
                <w:color w:val="000000"/>
                <w:sz w:val="18"/>
                <w:szCs w:val="18"/>
              </w:rPr>
            </w:pPr>
            <w:r>
              <w:rPr>
                <w:color w:val="000000"/>
                <w:sz w:val="20"/>
                <w:szCs w:val="20"/>
              </w:rPr>
              <w:t xml:space="preserve">Past President Responsibility:  </w:t>
            </w:r>
            <w:r>
              <w:rPr>
                <w:color w:val="000000"/>
                <w:sz w:val="18"/>
                <w:szCs w:val="18"/>
              </w:rPr>
              <w:t>Chair of Nominating and</w:t>
            </w:r>
          </w:p>
          <w:p w14:paraId="4FEB1354" w14:textId="77777777" w:rsidR="0017508A" w:rsidRDefault="006D72C3">
            <w:pPr>
              <w:rPr>
                <w:color w:val="000000"/>
                <w:sz w:val="18"/>
                <w:szCs w:val="18"/>
              </w:rPr>
            </w:pPr>
            <w:r>
              <w:rPr>
                <w:color w:val="000000"/>
                <w:sz w:val="18"/>
                <w:szCs w:val="18"/>
              </w:rPr>
              <w:t>Bylaws Committees</w:t>
            </w:r>
          </w:p>
          <w:p w14:paraId="08516EBC" w14:textId="77777777" w:rsidR="0017508A" w:rsidRDefault="0017508A">
            <w:pPr>
              <w:rPr>
                <w:color w:val="000000"/>
                <w:sz w:val="20"/>
                <w:szCs w:val="20"/>
              </w:rPr>
            </w:pPr>
          </w:p>
        </w:tc>
        <w:tc>
          <w:tcPr>
            <w:tcW w:w="2640" w:type="dxa"/>
            <w:shd w:val="clear" w:color="auto" w:fill="D9D9D9"/>
          </w:tcPr>
          <w:p w14:paraId="3711E762" w14:textId="77777777" w:rsidR="0017508A" w:rsidRDefault="006D72C3">
            <w:pPr>
              <w:rPr>
                <w:color w:val="000000"/>
                <w:sz w:val="20"/>
                <w:szCs w:val="20"/>
              </w:rPr>
            </w:pPr>
            <w:r>
              <w:rPr>
                <w:color w:val="000000"/>
                <w:sz w:val="20"/>
                <w:szCs w:val="20"/>
              </w:rPr>
              <w:t>IUPUI</w:t>
            </w:r>
          </w:p>
        </w:tc>
        <w:tc>
          <w:tcPr>
            <w:tcW w:w="1404" w:type="dxa"/>
            <w:shd w:val="clear" w:color="auto" w:fill="D9D9D9"/>
          </w:tcPr>
          <w:p w14:paraId="44E66036" w14:textId="77777777" w:rsidR="0017508A" w:rsidRDefault="006D72C3">
            <w:pPr>
              <w:rPr>
                <w:color w:val="000000"/>
                <w:sz w:val="20"/>
                <w:szCs w:val="20"/>
              </w:rPr>
            </w:pPr>
            <w:r>
              <w:rPr>
                <w:color w:val="000000"/>
                <w:sz w:val="20"/>
                <w:szCs w:val="20"/>
              </w:rPr>
              <w:t>2020/2021</w:t>
            </w:r>
          </w:p>
        </w:tc>
      </w:tr>
      <w:tr w:rsidR="0017508A" w14:paraId="2D87FA14" w14:textId="77777777">
        <w:tc>
          <w:tcPr>
            <w:tcW w:w="1263" w:type="dxa"/>
            <w:vMerge/>
            <w:shd w:val="clear" w:color="auto" w:fill="D0CECE"/>
          </w:tcPr>
          <w:p w14:paraId="59C8B81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044C3310" w14:textId="77777777" w:rsidR="0017508A" w:rsidRDefault="006D72C3">
            <w:pPr>
              <w:rPr>
                <w:color w:val="000000"/>
                <w:sz w:val="20"/>
                <w:szCs w:val="20"/>
              </w:rPr>
            </w:pPr>
            <w:r>
              <w:rPr>
                <w:color w:val="000000"/>
                <w:sz w:val="20"/>
                <w:szCs w:val="20"/>
              </w:rPr>
              <w:t>Gail Baker</w:t>
            </w:r>
          </w:p>
        </w:tc>
        <w:tc>
          <w:tcPr>
            <w:tcW w:w="2610" w:type="dxa"/>
            <w:shd w:val="clear" w:color="auto" w:fill="D9D9D9"/>
          </w:tcPr>
          <w:p w14:paraId="7A4FB052" w14:textId="77777777" w:rsidR="0017508A" w:rsidRDefault="006D72C3">
            <w:pPr>
              <w:rPr>
                <w:color w:val="000000"/>
                <w:sz w:val="20"/>
                <w:szCs w:val="20"/>
              </w:rPr>
            </w:pPr>
            <w:r>
              <w:rPr>
                <w:color w:val="000000"/>
                <w:sz w:val="20"/>
                <w:szCs w:val="20"/>
              </w:rPr>
              <w:t>President Elect</w:t>
            </w:r>
          </w:p>
          <w:p w14:paraId="5E2C2CE1" w14:textId="77777777" w:rsidR="0017508A" w:rsidRDefault="006D72C3">
            <w:pPr>
              <w:rPr>
                <w:color w:val="000000"/>
                <w:sz w:val="20"/>
                <w:szCs w:val="20"/>
              </w:rPr>
            </w:pPr>
            <w:r>
              <w:rPr>
                <w:color w:val="000000"/>
                <w:sz w:val="20"/>
                <w:szCs w:val="20"/>
              </w:rPr>
              <w:t>Editorial Team</w:t>
            </w:r>
          </w:p>
        </w:tc>
        <w:tc>
          <w:tcPr>
            <w:tcW w:w="2640" w:type="dxa"/>
            <w:shd w:val="clear" w:color="auto" w:fill="D9D9D9"/>
          </w:tcPr>
          <w:p w14:paraId="5FC28D93" w14:textId="77777777" w:rsidR="0017508A" w:rsidRDefault="006D72C3">
            <w:pPr>
              <w:rPr>
                <w:color w:val="000000"/>
                <w:sz w:val="20"/>
                <w:szCs w:val="20"/>
              </w:rPr>
            </w:pPr>
            <w:r>
              <w:rPr>
                <w:color w:val="000000"/>
                <w:sz w:val="20"/>
                <w:szCs w:val="20"/>
              </w:rPr>
              <w:t>University of San Diego</w:t>
            </w:r>
          </w:p>
        </w:tc>
        <w:tc>
          <w:tcPr>
            <w:tcW w:w="1404" w:type="dxa"/>
            <w:shd w:val="clear" w:color="auto" w:fill="D9D9D9"/>
          </w:tcPr>
          <w:p w14:paraId="45BE3870" w14:textId="77777777" w:rsidR="0017508A" w:rsidRDefault="006D72C3">
            <w:pPr>
              <w:rPr>
                <w:color w:val="000000"/>
                <w:sz w:val="20"/>
                <w:szCs w:val="20"/>
              </w:rPr>
            </w:pPr>
            <w:r>
              <w:rPr>
                <w:color w:val="000000"/>
                <w:sz w:val="20"/>
                <w:szCs w:val="20"/>
              </w:rPr>
              <w:t>2022</w:t>
            </w:r>
          </w:p>
        </w:tc>
      </w:tr>
      <w:tr w:rsidR="0017508A" w14:paraId="4FDB8248" w14:textId="77777777">
        <w:tc>
          <w:tcPr>
            <w:tcW w:w="1263" w:type="dxa"/>
            <w:vMerge/>
            <w:shd w:val="clear" w:color="auto" w:fill="D0CECE"/>
          </w:tcPr>
          <w:p w14:paraId="54919F7D"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71A07086" w14:textId="77777777" w:rsidR="0017508A" w:rsidRDefault="006D72C3">
            <w:pPr>
              <w:rPr>
                <w:color w:val="000000"/>
                <w:sz w:val="20"/>
                <w:szCs w:val="20"/>
              </w:rPr>
            </w:pPr>
            <w:r>
              <w:rPr>
                <w:color w:val="000000"/>
                <w:sz w:val="20"/>
                <w:szCs w:val="20"/>
              </w:rPr>
              <w:t>Beth Ingram</w:t>
            </w:r>
          </w:p>
        </w:tc>
        <w:tc>
          <w:tcPr>
            <w:tcW w:w="2610" w:type="dxa"/>
            <w:shd w:val="clear" w:color="auto" w:fill="D9D9D9"/>
          </w:tcPr>
          <w:p w14:paraId="3309B705" w14:textId="77777777" w:rsidR="0017508A" w:rsidRDefault="006D72C3">
            <w:pPr>
              <w:rPr>
                <w:color w:val="000000"/>
                <w:sz w:val="20"/>
                <w:szCs w:val="20"/>
              </w:rPr>
            </w:pPr>
            <w:r>
              <w:rPr>
                <w:color w:val="000000"/>
                <w:sz w:val="20"/>
                <w:szCs w:val="20"/>
              </w:rPr>
              <w:t>Treasurer</w:t>
            </w:r>
          </w:p>
        </w:tc>
        <w:tc>
          <w:tcPr>
            <w:tcW w:w="2640" w:type="dxa"/>
            <w:shd w:val="clear" w:color="auto" w:fill="D9D9D9"/>
          </w:tcPr>
          <w:p w14:paraId="16BF1BDA" w14:textId="77777777" w:rsidR="0017508A" w:rsidRDefault="006D72C3">
            <w:pPr>
              <w:rPr>
                <w:color w:val="000000"/>
                <w:sz w:val="20"/>
                <w:szCs w:val="20"/>
              </w:rPr>
            </w:pPr>
            <w:r>
              <w:rPr>
                <w:color w:val="000000"/>
                <w:sz w:val="20"/>
                <w:szCs w:val="20"/>
              </w:rPr>
              <w:t>Northern Illinois University</w:t>
            </w:r>
          </w:p>
        </w:tc>
        <w:tc>
          <w:tcPr>
            <w:tcW w:w="1404" w:type="dxa"/>
            <w:shd w:val="clear" w:color="auto" w:fill="D9D9D9"/>
          </w:tcPr>
          <w:p w14:paraId="3C9C364A" w14:textId="77777777" w:rsidR="0017508A" w:rsidRDefault="006D72C3">
            <w:pPr>
              <w:rPr>
                <w:color w:val="000000"/>
                <w:sz w:val="20"/>
                <w:szCs w:val="20"/>
              </w:rPr>
            </w:pPr>
            <w:r>
              <w:rPr>
                <w:color w:val="000000"/>
                <w:sz w:val="20"/>
                <w:szCs w:val="20"/>
              </w:rPr>
              <w:t>2021</w:t>
            </w:r>
          </w:p>
        </w:tc>
      </w:tr>
      <w:tr w:rsidR="0017508A" w14:paraId="1EE2AEAD" w14:textId="77777777">
        <w:tc>
          <w:tcPr>
            <w:tcW w:w="1263" w:type="dxa"/>
            <w:shd w:val="clear" w:color="auto" w:fill="D9D9D9"/>
          </w:tcPr>
          <w:p w14:paraId="3321F659" w14:textId="77777777" w:rsidR="0017508A" w:rsidRDefault="0017508A">
            <w:pPr>
              <w:rPr>
                <w:color w:val="000000"/>
                <w:sz w:val="20"/>
                <w:szCs w:val="20"/>
              </w:rPr>
            </w:pPr>
          </w:p>
        </w:tc>
        <w:tc>
          <w:tcPr>
            <w:tcW w:w="2153" w:type="dxa"/>
            <w:shd w:val="clear" w:color="auto" w:fill="D9D9D9"/>
          </w:tcPr>
          <w:p w14:paraId="38F48747" w14:textId="77777777" w:rsidR="0017508A" w:rsidRDefault="006D72C3">
            <w:pPr>
              <w:rPr>
                <w:color w:val="000000"/>
                <w:sz w:val="20"/>
                <w:szCs w:val="20"/>
              </w:rPr>
            </w:pPr>
            <w:r>
              <w:rPr>
                <w:color w:val="000000"/>
                <w:sz w:val="20"/>
                <w:szCs w:val="20"/>
              </w:rPr>
              <w:t>Michael Evans</w:t>
            </w:r>
          </w:p>
        </w:tc>
        <w:tc>
          <w:tcPr>
            <w:tcW w:w="2610" w:type="dxa"/>
            <w:shd w:val="clear" w:color="auto" w:fill="D9D9D9"/>
          </w:tcPr>
          <w:p w14:paraId="17F68B8F" w14:textId="77777777" w:rsidR="0017508A" w:rsidRDefault="006D72C3">
            <w:pPr>
              <w:rPr>
                <w:color w:val="000000"/>
                <w:sz w:val="20"/>
                <w:szCs w:val="20"/>
              </w:rPr>
            </w:pPr>
            <w:r>
              <w:rPr>
                <w:color w:val="000000"/>
                <w:sz w:val="20"/>
                <w:szCs w:val="20"/>
              </w:rPr>
              <w:t>Secretary</w:t>
            </w:r>
          </w:p>
        </w:tc>
        <w:tc>
          <w:tcPr>
            <w:tcW w:w="2640" w:type="dxa"/>
            <w:shd w:val="clear" w:color="auto" w:fill="D9D9D9"/>
          </w:tcPr>
          <w:p w14:paraId="68549B7A" w14:textId="77777777" w:rsidR="0017508A" w:rsidRDefault="006D72C3">
            <w:pPr>
              <w:rPr>
                <w:color w:val="000000"/>
                <w:sz w:val="20"/>
                <w:szCs w:val="20"/>
              </w:rPr>
            </w:pPr>
            <w:r>
              <w:rPr>
                <w:color w:val="000000"/>
                <w:sz w:val="20"/>
                <w:szCs w:val="20"/>
              </w:rPr>
              <w:t>SHNU</w:t>
            </w:r>
          </w:p>
        </w:tc>
        <w:tc>
          <w:tcPr>
            <w:tcW w:w="1404" w:type="dxa"/>
            <w:shd w:val="clear" w:color="auto" w:fill="D9D9D9"/>
          </w:tcPr>
          <w:p w14:paraId="10DD8FCF" w14:textId="77777777" w:rsidR="0017508A" w:rsidRDefault="006D72C3">
            <w:pPr>
              <w:rPr>
                <w:color w:val="000000"/>
                <w:sz w:val="20"/>
                <w:szCs w:val="20"/>
              </w:rPr>
            </w:pPr>
            <w:r>
              <w:rPr>
                <w:color w:val="000000"/>
                <w:sz w:val="20"/>
                <w:szCs w:val="20"/>
              </w:rPr>
              <w:t>2023</w:t>
            </w:r>
          </w:p>
        </w:tc>
      </w:tr>
      <w:tr w:rsidR="0017508A" w14:paraId="26DDB286" w14:textId="77777777">
        <w:tc>
          <w:tcPr>
            <w:tcW w:w="1263" w:type="dxa"/>
            <w:vMerge w:val="restart"/>
          </w:tcPr>
          <w:p w14:paraId="7953D858" w14:textId="77777777" w:rsidR="0017508A" w:rsidRDefault="0017508A">
            <w:pPr>
              <w:rPr>
                <w:color w:val="000000"/>
                <w:sz w:val="20"/>
                <w:szCs w:val="20"/>
                <w:highlight w:val="lightGray"/>
              </w:rPr>
            </w:pPr>
          </w:p>
        </w:tc>
        <w:tc>
          <w:tcPr>
            <w:tcW w:w="2153" w:type="dxa"/>
          </w:tcPr>
          <w:p w14:paraId="209F9C56" w14:textId="77777777" w:rsidR="0017508A" w:rsidRDefault="006D72C3">
            <w:pPr>
              <w:rPr>
                <w:color w:val="000000"/>
                <w:sz w:val="20"/>
                <w:szCs w:val="20"/>
              </w:rPr>
            </w:pPr>
            <w:r>
              <w:rPr>
                <w:color w:val="000000"/>
                <w:sz w:val="20"/>
                <w:szCs w:val="20"/>
              </w:rPr>
              <w:t>Doreen Murner</w:t>
            </w:r>
          </w:p>
        </w:tc>
        <w:tc>
          <w:tcPr>
            <w:tcW w:w="2610" w:type="dxa"/>
          </w:tcPr>
          <w:p w14:paraId="263D462B" w14:textId="77777777" w:rsidR="0017508A" w:rsidRDefault="006D72C3">
            <w:pPr>
              <w:rPr>
                <w:color w:val="000000"/>
                <w:sz w:val="20"/>
                <w:szCs w:val="20"/>
              </w:rPr>
            </w:pPr>
            <w:r>
              <w:rPr>
                <w:color w:val="000000"/>
                <w:sz w:val="20"/>
                <w:szCs w:val="20"/>
              </w:rPr>
              <w:t>Executive Director</w:t>
            </w:r>
          </w:p>
        </w:tc>
        <w:tc>
          <w:tcPr>
            <w:tcW w:w="2640" w:type="dxa"/>
          </w:tcPr>
          <w:p w14:paraId="17B99892" w14:textId="77777777" w:rsidR="0017508A" w:rsidRDefault="006D72C3">
            <w:pPr>
              <w:rPr>
                <w:color w:val="000000"/>
                <w:sz w:val="20"/>
                <w:szCs w:val="20"/>
              </w:rPr>
            </w:pPr>
            <w:r>
              <w:rPr>
                <w:color w:val="000000"/>
                <w:sz w:val="20"/>
                <w:szCs w:val="20"/>
              </w:rPr>
              <w:t>AMC Source</w:t>
            </w:r>
          </w:p>
        </w:tc>
        <w:tc>
          <w:tcPr>
            <w:tcW w:w="1404" w:type="dxa"/>
          </w:tcPr>
          <w:p w14:paraId="461ECE50" w14:textId="77777777" w:rsidR="0017508A" w:rsidRDefault="006D72C3">
            <w:pPr>
              <w:rPr>
                <w:color w:val="000000"/>
                <w:sz w:val="20"/>
                <w:szCs w:val="20"/>
              </w:rPr>
            </w:pPr>
            <w:r>
              <w:rPr>
                <w:color w:val="000000"/>
                <w:sz w:val="20"/>
                <w:szCs w:val="20"/>
              </w:rPr>
              <w:t>n/a</w:t>
            </w:r>
          </w:p>
        </w:tc>
      </w:tr>
      <w:tr w:rsidR="0017508A" w14:paraId="7EE18E0A" w14:textId="77777777">
        <w:tc>
          <w:tcPr>
            <w:tcW w:w="1263" w:type="dxa"/>
            <w:vMerge/>
          </w:tcPr>
          <w:p w14:paraId="221681E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481DF0B" w14:textId="77777777" w:rsidR="0017508A" w:rsidRDefault="006D72C3">
            <w:pPr>
              <w:rPr>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10" w:type="dxa"/>
          </w:tcPr>
          <w:p w14:paraId="15569353" w14:textId="77777777" w:rsidR="0017508A" w:rsidRDefault="006D72C3">
            <w:pPr>
              <w:rPr>
                <w:color w:val="000000"/>
                <w:sz w:val="20"/>
                <w:szCs w:val="20"/>
              </w:rPr>
            </w:pPr>
            <w:r>
              <w:rPr>
                <w:color w:val="000000"/>
                <w:sz w:val="20"/>
                <w:szCs w:val="20"/>
              </w:rPr>
              <w:t>PI: Digital Fellows Project</w:t>
            </w:r>
          </w:p>
          <w:p w14:paraId="355E80F7" w14:textId="77777777" w:rsidR="0017508A" w:rsidRDefault="006D72C3">
            <w:pPr>
              <w:rPr>
                <w:color w:val="000000"/>
                <w:sz w:val="20"/>
                <w:szCs w:val="20"/>
              </w:rPr>
            </w:pPr>
            <w:r>
              <w:rPr>
                <w:color w:val="000000"/>
                <w:sz w:val="20"/>
                <w:szCs w:val="20"/>
              </w:rPr>
              <w:t>Finance Committee</w:t>
            </w:r>
          </w:p>
          <w:p w14:paraId="058644D9" w14:textId="77777777" w:rsidR="0017508A" w:rsidRDefault="006D72C3">
            <w:pPr>
              <w:rPr>
                <w:color w:val="000000"/>
                <w:sz w:val="20"/>
                <w:szCs w:val="20"/>
              </w:rPr>
            </w:pPr>
            <w:r>
              <w:rPr>
                <w:color w:val="000000"/>
                <w:sz w:val="20"/>
                <w:szCs w:val="20"/>
              </w:rPr>
              <w:t>Editorial Team</w:t>
            </w:r>
          </w:p>
          <w:p w14:paraId="0B0BE664" w14:textId="77777777" w:rsidR="0017508A" w:rsidRDefault="006D72C3">
            <w:pPr>
              <w:rPr>
                <w:color w:val="000000"/>
                <w:sz w:val="20"/>
                <w:szCs w:val="20"/>
              </w:rPr>
            </w:pPr>
            <w:r>
              <w:rPr>
                <w:color w:val="000000"/>
                <w:sz w:val="20"/>
                <w:szCs w:val="20"/>
              </w:rPr>
              <w:t xml:space="preserve">Digital Learning </w:t>
            </w:r>
            <w:proofErr w:type="spellStart"/>
            <w:r>
              <w:rPr>
                <w:color w:val="000000"/>
                <w:sz w:val="20"/>
                <w:szCs w:val="20"/>
              </w:rPr>
              <w:t>Cmte</w:t>
            </w:r>
            <w:proofErr w:type="spellEnd"/>
            <w:r>
              <w:rPr>
                <w:color w:val="000000"/>
                <w:sz w:val="20"/>
                <w:szCs w:val="20"/>
              </w:rPr>
              <w:t>-Chair</w:t>
            </w:r>
          </w:p>
          <w:p w14:paraId="62924E96" w14:textId="77777777" w:rsidR="0017508A" w:rsidRDefault="006D72C3">
            <w:pPr>
              <w:rPr>
                <w:color w:val="000000"/>
                <w:sz w:val="20"/>
                <w:szCs w:val="20"/>
              </w:rPr>
            </w:pPr>
            <w:r>
              <w:rPr>
                <w:color w:val="000000"/>
                <w:sz w:val="20"/>
                <w:szCs w:val="20"/>
              </w:rPr>
              <w:t>Innovation &amp; Strategies</w:t>
            </w:r>
          </w:p>
        </w:tc>
        <w:tc>
          <w:tcPr>
            <w:tcW w:w="2640" w:type="dxa"/>
          </w:tcPr>
          <w:p w14:paraId="21DDBC8A" w14:textId="77777777" w:rsidR="0017508A" w:rsidRDefault="006D72C3">
            <w:pPr>
              <w:rPr>
                <w:color w:val="000000"/>
                <w:sz w:val="20"/>
                <w:szCs w:val="20"/>
              </w:rPr>
            </w:pPr>
            <w:r>
              <w:rPr>
                <w:color w:val="000000"/>
                <w:sz w:val="20"/>
                <w:szCs w:val="20"/>
              </w:rPr>
              <w:t>York College of Pennsylvania</w:t>
            </w:r>
          </w:p>
        </w:tc>
        <w:tc>
          <w:tcPr>
            <w:tcW w:w="1404" w:type="dxa"/>
          </w:tcPr>
          <w:p w14:paraId="5296D120" w14:textId="77777777" w:rsidR="0017508A" w:rsidRDefault="006D72C3">
            <w:pPr>
              <w:rPr>
                <w:color w:val="000000"/>
                <w:sz w:val="20"/>
                <w:szCs w:val="20"/>
              </w:rPr>
            </w:pPr>
            <w:r>
              <w:rPr>
                <w:color w:val="000000"/>
                <w:sz w:val="20"/>
                <w:szCs w:val="20"/>
              </w:rPr>
              <w:t>2021</w:t>
            </w:r>
          </w:p>
        </w:tc>
      </w:tr>
      <w:tr w:rsidR="0017508A" w14:paraId="24ED529D" w14:textId="77777777">
        <w:tc>
          <w:tcPr>
            <w:tcW w:w="1263" w:type="dxa"/>
            <w:vMerge/>
          </w:tcPr>
          <w:p w14:paraId="2E131889"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DA0FFD6" w14:textId="77777777" w:rsidR="0017508A" w:rsidRDefault="006D72C3">
            <w:pPr>
              <w:rPr>
                <w:color w:val="000000"/>
                <w:sz w:val="20"/>
                <w:szCs w:val="20"/>
              </w:rPr>
            </w:pPr>
            <w:r>
              <w:rPr>
                <w:color w:val="000000"/>
                <w:sz w:val="20"/>
                <w:szCs w:val="20"/>
              </w:rPr>
              <w:t>Gregory Ochoa</w:t>
            </w:r>
          </w:p>
        </w:tc>
        <w:tc>
          <w:tcPr>
            <w:tcW w:w="2610" w:type="dxa"/>
          </w:tcPr>
          <w:p w14:paraId="148373D6" w14:textId="77777777" w:rsidR="0017508A" w:rsidRDefault="006D72C3">
            <w:pPr>
              <w:rPr>
                <w:color w:val="000000"/>
                <w:sz w:val="20"/>
                <w:szCs w:val="20"/>
              </w:rPr>
            </w:pPr>
            <w:r>
              <w:rPr>
                <w:color w:val="000000"/>
                <w:sz w:val="20"/>
                <w:szCs w:val="20"/>
              </w:rPr>
              <w:t xml:space="preserve">Chair: Membership &amp; Communications </w:t>
            </w:r>
          </w:p>
          <w:p w14:paraId="11FF89F9" w14:textId="77777777" w:rsidR="0017508A" w:rsidRDefault="006D72C3">
            <w:pPr>
              <w:rPr>
                <w:color w:val="000000"/>
                <w:sz w:val="20"/>
                <w:szCs w:val="20"/>
              </w:rPr>
            </w:pPr>
            <w:r>
              <w:rPr>
                <w:color w:val="000000"/>
                <w:sz w:val="20"/>
                <w:szCs w:val="20"/>
              </w:rPr>
              <w:t>Digital Learning Committee</w:t>
            </w:r>
          </w:p>
        </w:tc>
        <w:tc>
          <w:tcPr>
            <w:tcW w:w="2640" w:type="dxa"/>
          </w:tcPr>
          <w:p w14:paraId="135CD5E6" w14:textId="77777777" w:rsidR="0017508A" w:rsidRDefault="006D72C3">
            <w:pPr>
              <w:rPr>
                <w:color w:val="000000"/>
                <w:sz w:val="20"/>
                <w:szCs w:val="20"/>
              </w:rPr>
            </w:pPr>
            <w:r>
              <w:rPr>
                <w:color w:val="000000"/>
                <w:sz w:val="20"/>
                <w:szCs w:val="20"/>
              </w:rPr>
              <w:t>Potomac State College of West Virginia University</w:t>
            </w:r>
          </w:p>
        </w:tc>
        <w:tc>
          <w:tcPr>
            <w:tcW w:w="1404" w:type="dxa"/>
          </w:tcPr>
          <w:p w14:paraId="6B86941F" w14:textId="77777777" w:rsidR="0017508A" w:rsidRDefault="006D72C3">
            <w:pPr>
              <w:rPr>
                <w:color w:val="000000"/>
                <w:sz w:val="20"/>
                <w:szCs w:val="20"/>
              </w:rPr>
            </w:pPr>
            <w:r>
              <w:rPr>
                <w:color w:val="000000"/>
                <w:sz w:val="20"/>
                <w:szCs w:val="20"/>
              </w:rPr>
              <w:t>2021</w:t>
            </w:r>
          </w:p>
        </w:tc>
      </w:tr>
      <w:tr w:rsidR="0017508A" w14:paraId="096D7BAB" w14:textId="77777777">
        <w:tc>
          <w:tcPr>
            <w:tcW w:w="1263" w:type="dxa"/>
            <w:vMerge/>
          </w:tcPr>
          <w:p w14:paraId="3F87137F"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3C03CD66" w14:textId="77777777" w:rsidR="0017508A" w:rsidRDefault="006D72C3">
            <w:pPr>
              <w:rPr>
                <w:color w:val="000000"/>
                <w:sz w:val="20"/>
                <w:szCs w:val="20"/>
              </w:rPr>
            </w:pPr>
            <w:r>
              <w:rPr>
                <w:color w:val="000000"/>
                <w:sz w:val="20"/>
                <w:szCs w:val="20"/>
              </w:rPr>
              <w:t>Peter Nwosu</w:t>
            </w:r>
          </w:p>
        </w:tc>
        <w:tc>
          <w:tcPr>
            <w:tcW w:w="2610" w:type="dxa"/>
          </w:tcPr>
          <w:p w14:paraId="78EB88DC" w14:textId="77777777" w:rsidR="0017508A" w:rsidRDefault="006D72C3">
            <w:pPr>
              <w:rPr>
                <w:color w:val="000000"/>
                <w:sz w:val="20"/>
                <w:szCs w:val="20"/>
              </w:rPr>
            </w:pPr>
            <w:r>
              <w:rPr>
                <w:color w:val="000000"/>
                <w:sz w:val="20"/>
                <w:szCs w:val="20"/>
              </w:rPr>
              <w:t xml:space="preserve">Membership &amp; Communications </w:t>
            </w:r>
          </w:p>
          <w:p w14:paraId="7EEE52B5" w14:textId="77777777" w:rsidR="0017508A" w:rsidRDefault="006D72C3">
            <w:pPr>
              <w:rPr>
                <w:color w:val="000000"/>
                <w:sz w:val="20"/>
                <w:szCs w:val="20"/>
              </w:rPr>
            </w:pPr>
            <w:r>
              <w:rPr>
                <w:color w:val="000000"/>
                <w:sz w:val="20"/>
                <w:szCs w:val="20"/>
              </w:rPr>
              <w:t>Innovation &amp; Strategies</w:t>
            </w:r>
          </w:p>
          <w:p w14:paraId="17E7F473" w14:textId="77777777" w:rsidR="0017508A" w:rsidRDefault="006D72C3">
            <w:pPr>
              <w:rPr>
                <w:color w:val="000000"/>
                <w:sz w:val="20"/>
                <w:szCs w:val="20"/>
              </w:rPr>
            </w:pPr>
            <w:r>
              <w:rPr>
                <w:color w:val="000000"/>
                <w:sz w:val="20"/>
                <w:szCs w:val="20"/>
              </w:rPr>
              <w:t>Digital Learning Committee</w:t>
            </w:r>
          </w:p>
        </w:tc>
        <w:tc>
          <w:tcPr>
            <w:tcW w:w="2640" w:type="dxa"/>
          </w:tcPr>
          <w:p w14:paraId="38999BA5" w14:textId="77777777" w:rsidR="0017508A" w:rsidRDefault="006D72C3">
            <w:pPr>
              <w:rPr>
                <w:color w:val="000000"/>
                <w:sz w:val="20"/>
                <w:szCs w:val="20"/>
              </w:rPr>
            </w:pPr>
            <w:r>
              <w:rPr>
                <w:color w:val="000000"/>
                <w:sz w:val="20"/>
                <w:szCs w:val="20"/>
              </w:rPr>
              <w:t>Lehman College of CUNY</w:t>
            </w:r>
          </w:p>
        </w:tc>
        <w:tc>
          <w:tcPr>
            <w:tcW w:w="1404" w:type="dxa"/>
          </w:tcPr>
          <w:p w14:paraId="77F4E7CC" w14:textId="77777777" w:rsidR="0017508A" w:rsidRDefault="006D72C3">
            <w:pPr>
              <w:rPr>
                <w:color w:val="000000"/>
                <w:sz w:val="20"/>
                <w:szCs w:val="20"/>
              </w:rPr>
            </w:pPr>
            <w:r>
              <w:rPr>
                <w:color w:val="000000"/>
                <w:sz w:val="20"/>
                <w:szCs w:val="20"/>
              </w:rPr>
              <w:t>2021</w:t>
            </w:r>
          </w:p>
        </w:tc>
      </w:tr>
      <w:tr w:rsidR="0017508A" w14:paraId="3186011C" w14:textId="77777777">
        <w:tc>
          <w:tcPr>
            <w:tcW w:w="1263" w:type="dxa"/>
            <w:vMerge/>
          </w:tcPr>
          <w:p w14:paraId="482DFAA7"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6F5C6F7" w14:textId="77777777" w:rsidR="0017508A" w:rsidRDefault="006D72C3">
            <w:pPr>
              <w:rPr>
                <w:color w:val="000000"/>
                <w:sz w:val="20"/>
                <w:szCs w:val="20"/>
              </w:rPr>
            </w:pPr>
            <w:r>
              <w:rPr>
                <w:color w:val="000000"/>
                <w:sz w:val="20"/>
                <w:szCs w:val="20"/>
              </w:rPr>
              <w:t>Connie Johnson</w:t>
            </w:r>
          </w:p>
        </w:tc>
        <w:tc>
          <w:tcPr>
            <w:tcW w:w="2610" w:type="dxa"/>
          </w:tcPr>
          <w:p w14:paraId="3DDEB398" w14:textId="77777777" w:rsidR="0017508A" w:rsidRDefault="006D72C3">
            <w:pPr>
              <w:rPr>
                <w:color w:val="000000"/>
                <w:sz w:val="20"/>
                <w:szCs w:val="20"/>
              </w:rPr>
            </w:pPr>
            <w:r>
              <w:rPr>
                <w:color w:val="000000"/>
                <w:sz w:val="20"/>
                <w:szCs w:val="20"/>
              </w:rPr>
              <w:t>Professional Development</w:t>
            </w:r>
          </w:p>
          <w:p w14:paraId="239C9B19" w14:textId="77777777" w:rsidR="0017508A" w:rsidRDefault="006D72C3">
            <w:pPr>
              <w:rPr>
                <w:color w:val="000000"/>
                <w:sz w:val="20"/>
                <w:szCs w:val="20"/>
              </w:rPr>
            </w:pPr>
            <w:r>
              <w:rPr>
                <w:color w:val="000000"/>
                <w:sz w:val="20"/>
                <w:szCs w:val="20"/>
              </w:rPr>
              <w:t>Editorial Team</w:t>
            </w:r>
          </w:p>
          <w:p w14:paraId="49F6CF7F" w14:textId="77777777" w:rsidR="0017508A" w:rsidRDefault="006D72C3">
            <w:pPr>
              <w:rPr>
                <w:color w:val="000000"/>
                <w:sz w:val="20"/>
                <w:szCs w:val="20"/>
              </w:rPr>
            </w:pPr>
            <w:r>
              <w:rPr>
                <w:color w:val="000000"/>
                <w:sz w:val="20"/>
                <w:szCs w:val="20"/>
              </w:rPr>
              <w:t>Digital Learning Committee</w:t>
            </w:r>
          </w:p>
        </w:tc>
        <w:tc>
          <w:tcPr>
            <w:tcW w:w="2640" w:type="dxa"/>
          </w:tcPr>
          <w:p w14:paraId="1C830492" w14:textId="77777777" w:rsidR="0017508A" w:rsidRDefault="006D72C3">
            <w:pPr>
              <w:rPr>
                <w:color w:val="000000"/>
                <w:sz w:val="20"/>
                <w:szCs w:val="20"/>
              </w:rPr>
            </w:pPr>
            <w:r>
              <w:rPr>
                <w:color w:val="000000"/>
                <w:sz w:val="20"/>
                <w:szCs w:val="20"/>
              </w:rPr>
              <w:t>Colorado Technical University</w:t>
            </w:r>
          </w:p>
        </w:tc>
        <w:tc>
          <w:tcPr>
            <w:tcW w:w="1404" w:type="dxa"/>
          </w:tcPr>
          <w:p w14:paraId="695308D0" w14:textId="77777777" w:rsidR="0017508A" w:rsidRDefault="006D72C3">
            <w:pPr>
              <w:rPr>
                <w:color w:val="000000"/>
                <w:sz w:val="20"/>
                <w:szCs w:val="20"/>
              </w:rPr>
            </w:pPr>
            <w:r>
              <w:rPr>
                <w:color w:val="000000"/>
                <w:sz w:val="20"/>
                <w:szCs w:val="20"/>
              </w:rPr>
              <w:t>2022</w:t>
            </w:r>
          </w:p>
        </w:tc>
      </w:tr>
      <w:tr w:rsidR="0017508A" w14:paraId="0DCA16A2" w14:textId="77777777">
        <w:tc>
          <w:tcPr>
            <w:tcW w:w="1263" w:type="dxa"/>
            <w:vMerge/>
          </w:tcPr>
          <w:p w14:paraId="7CE55813"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0570C6FE" w14:textId="77777777" w:rsidR="0017508A" w:rsidRDefault="006D72C3">
            <w:pPr>
              <w:rPr>
                <w:color w:val="000000"/>
                <w:sz w:val="20"/>
                <w:szCs w:val="20"/>
              </w:rPr>
            </w:pPr>
            <w:r>
              <w:rPr>
                <w:color w:val="000000"/>
                <w:sz w:val="20"/>
                <w:szCs w:val="20"/>
              </w:rPr>
              <w:t xml:space="preserve">Andrew </w:t>
            </w:r>
            <w:proofErr w:type="spellStart"/>
            <w:r>
              <w:rPr>
                <w:color w:val="000000"/>
                <w:sz w:val="20"/>
                <w:szCs w:val="20"/>
              </w:rPr>
              <w:t>Shean</w:t>
            </w:r>
            <w:proofErr w:type="spellEnd"/>
          </w:p>
        </w:tc>
        <w:tc>
          <w:tcPr>
            <w:tcW w:w="2610" w:type="dxa"/>
          </w:tcPr>
          <w:p w14:paraId="528EBBF0" w14:textId="77777777" w:rsidR="0017508A" w:rsidRDefault="006D72C3">
            <w:pPr>
              <w:rPr>
                <w:color w:val="000000"/>
                <w:sz w:val="20"/>
                <w:szCs w:val="20"/>
              </w:rPr>
            </w:pPr>
            <w:r>
              <w:rPr>
                <w:color w:val="000000"/>
                <w:sz w:val="20"/>
                <w:szCs w:val="20"/>
              </w:rPr>
              <w:t>Innovation &amp; Strategies</w:t>
            </w:r>
          </w:p>
          <w:p w14:paraId="48CCD2D5" w14:textId="77777777" w:rsidR="0017508A" w:rsidRDefault="006D72C3">
            <w:pPr>
              <w:rPr>
                <w:color w:val="000000"/>
                <w:sz w:val="20"/>
                <w:szCs w:val="20"/>
              </w:rPr>
            </w:pPr>
            <w:r>
              <w:rPr>
                <w:color w:val="000000"/>
                <w:sz w:val="20"/>
                <w:szCs w:val="20"/>
              </w:rPr>
              <w:t>Digital Learning Committee</w:t>
            </w:r>
          </w:p>
        </w:tc>
        <w:tc>
          <w:tcPr>
            <w:tcW w:w="2640" w:type="dxa"/>
          </w:tcPr>
          <w:p w14:paraId="74C11DC0" w14:textId="77777777" w:rsidR="0017508A" w:rsidRDefault="006D72C3">
            <w:pPr>
              <w:rPr>
                <w:color w:val="000000"/>
                <w:sz w:val="20"/>
                <w:szCs w:val="20"/>
              </w:rPr>
            </w:pPr>
            <w:r>
              <w:rPr>
                <w:color w:val="000000"/>
                <w:sz w:val="20"/>
                <w:szCs w:val="20"/>
              </w:rPr>
              <w:t>National University System</w:t>
            </w:r>
          </w:p>
        </w:tc>
        <w:tc>
          <w:tcPr>
            <w:tcW w:w="1404" w:type="dxa"/>
          </w:tcPr>
          <w:p w14:paraId="2F9F4FED" w14:textId="77777777" w:rsidR="0017508A" w:rsidRDefault="006D72C3">
            <w:pPr>
              <w:rPr>
                <w:color w:val="000000"/>
                <w:sz w:val="20"/>
                <w:szCs w:val="20"/>
              </w:rPr>
            </w:pPr>
            <w:r>
              <w:rPr>
                <w:color w:val="000000"/>
                <w:sz w:val="20"/>
                <w:szCs w:val="20"/>
              </w:rPr>
              <w:t>2022</w:t>
            </w:r>
          </w:p>
        </w:tc>
      </w:tr>
      <w:tr w:rsidR="0017508A" w14:paraId="0764F754" w14:textId="77777777">
        <w:tc>
          <w:tcPr>
            <w:tcW w:w="1263" w:type="dxa"/>
            <w:vMerge/>
          </w:tcPr>
          <w:p w14:paraId="1CD30F08"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67F47900" w14:textId="77777777" w:rsidR="0017508A" w:rsidRDefault="006D72C3">
            <w:pPr>
              <w:rPr>
                <w:color w:val="000000"/>
                <w:sz w:val="20"/>
                <w:szCs w:val="20"/>
              </w:rPr>
            </w:pPr>
            <w:r>
              <w:rPr>
                <w:color w:val="000000"/>
                <w:sz w:val="20"/>
                <w:szCs w:val="20"/>
              </w:rPr>
              <w:t>Lori Werth</w:t>
            </w:r>
          </w:p>
        </w:tc>
        <w:tc>
          <w:tcPr>
            <w:tcW w:w="2610" w:type="dxa"/>
          </w:tcPr>
          <w:p w14:paraId="28D2DFB3" w14:textId="77777777" w:rsidR="0017508A" w:rsidRDefault="006D72C3">
            <w:pPr>
              <w:rPr>
                <w:color w:val="000000"/>
                <w:sz w:val="20"/>
                <w:szCs w:val="20"/>
              </w:rPr>
            </w:pPr>
            <w:r>
              <w:rPr>
                <w:color w:val="000000"/>
                <w:sz w:val="20"/>
                <w:szCs w:val="20"/>
              </w:rPr>
              <w:t>Professional Development</w:t>
            </w:r>
          </w:p>
          <w:p w14:paraId="3CDCA2AE" w14:textId="77777777" w:rsidR="0017508A" w:rsidRDefault="006D72C3">
            <w:pPr>
              <w:rPr>
                <w:color w:val="000000"/>
                <w:sz w:val="20"/>
                <w:szCs w:val="20"/>
              </w:rPr>
            </w:pPr>
            <w:r>
              <w:rPr>
                <w:color w:val="000000"/>
                <w:sz w:val="20"/>
                <w:szCs w:val="20"/>
              </w:rPr>
              <w:t>Innovation &amp; Strategies</w:t>
            </w:r>
          </w:p>
        </w:tc>
        <w:tc>
          <w:tcPr>
            <w:tcW w:w="2640" w:type="dxa"/>
          </w:tcPr>
          <w:p w14:paraId="7759C014" w14:textId="77777777" w:rsidR="0017508A" w:rsidRDefault="006D72C3">
            <w:pPr>
              <w:rPr>
                <w:color w:val="000000"/>
                <w:sz w:val="20"/>
                <w:szCs w:val="20"/>
              </w:rPr>
            </w:pPr>
            <w:r>
              <w:rPr>
                <w:color w:val="000000"/>
                <w:sz w:val="20"/>
                <w:szCs w:val="20"/>
              </w:rPr>
              <w:t>University of Pikeville</w:t>
            </w:r>
          </w:p>
        </w:tc>
        <w:tc>
          <w:tcPr>
            <w:tcW w:w="1404" w:type="dxa"/>
          </w:tcPr>
          <w:p w14:paraId="492ABB6C" w14:textId="77777777" w:rsidR="0017508A" w:rsidRDefault="006D72C3">
            <w:pPr>
              <w:rPr>
                <w:color w:val="000000"/>
                <w:sz w:val="20"/>
                <w:szCs w:val="20"/>
              </w:rPr>
            </w:pPr>
            <w:r>
              <w:rPr>
                <w:color w:val="000000"/>
                <w:sz w:val="20"/>
                <w:szCs w:val="20"/>
              </w:rPr>
              <w:t>2022</w:t>
            </w:r>
          </w:p>
        </w:tc>
      </w:tr>
      <w:tr w:rsidR="0017508A" w14:paraId="254E308F" w14:textId="77777777">
        <w:tc>
          <w:tcPr>
            <w:tcW w:w="1263" w:type="dxa"/>
            <w:vMerge/>
          </w:tcPr>
          <w:p w14:paraId="477103D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5AE37E2" w14:textId="77777777" w:rsidR="0017508A" w:rsidRDefault="006D72C3">
            <w:pPr>
              <w:rPr>
                <w:color w:val="000000"/>
                <w:sz w:val="20"/>
                <w:szCs w:val="20"/>
              </w:rPr>
            </w:pPr>
            <w:r>
              <w:rPr>
                <w:color w:val="000000"/>
                <w:sz w:val="20"/>
                <w:szCs w:val="20"/>
              </w:rPr>
              <w:t>Laura Woodworth-Ney</w:t>
            </w:r>
          </w:p>
        </w:tc>
        <w:tc>
          <w:tcPr>
            <w:tcW w:w="2610" w:type="dxa"/>
          </w:tcPr>
          <w:p w14:paraId="17A2C9F2" w14:textId="77777777" w:rsidR="0017508A" w:rsidRDefault="006D72C3">
            <w:pPr>
              <w:rPr>
                <w:color w:val="000000"/>
                <w:sz w:val="20"/>
                <w:szCs w:val="20"/>
              </w:rPr>
            </w:pPr>
            <w:r>
              <w:rPr>
                <w:color w:val="000000"/>
                <w:sz w:val="20"/>
                <w:szCs w:val="20"/>
              </w:rPr>
              <w:t>Innovation &amp; Strategies</w:t>
            </w:r>
          </w:p>
        </w:tc>
        <w:tc>
          <w:tcPr>
            <w:tcW w:w="2640" w:type="dxa"/>
          </w:tcPr>
          <w:p w14:paraId="5B2A1185" w14:textId="77777777" w:rsidR="0017508A" w:rsidRDefault="006D72C3">
            <w:pPr>
              <w:rPr>
                <w:color w:val="000000"/>
                <w:sz w:val="20"/>
                <w:szCs w:val="20"/>
              </w:rPr>
            </w:pPr>
            <w:r>
              <w:rPr>
                <w:color w:val="000000"/>
                <w:sz w:val="20"/>
                <w:szCs w:val="20"/>
              </w:rPr>
              <w:t>Idaho State University</w:t>
            </w:r>
          </w:p>
        </w:tc>
        <w:tc>
          <w:tcPr>
            <w:tcW w:w="1404" w:type="dxa"/>
          </w:tcPr>
          <w:p w14:paraId="77EEF587" w14:textId="77777777" w:rsidR="0017508A" w:rsidRDefault="006D72C3">
            <w:pPr>
              <w:rPr>
                <w:color w:val="000000"/>
                <w:sz w:val="20"/>
                <w:szCs w:val="20"/>
              </w:rPr>
            </w:pPr>
            <w:r>
              <w:rPr>
                <w:color w:val="000000"/>
                <w:sz w:val="20"/>
                <w:szCs w:val="20"/>
              </w:rPr>
              <w:t>2022</w:t>
            </w:r>
          </w:p>
        </w:tc>
      </w:tr>
      <w:tr w:rsidR="0017508A" w14:paraId="29E64536" w14:textId="77777777">
        <w:tc>
          <w:tcPr>
            <w:tcW w:w="1263" w:type="dxa"/>
            <w:vMerge/>
          </w:tcPr>
          <w:p w14:paraId="43A9A2CF"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DD7B644" w14:textId="77777777" w:rsidR="0017508A" w:rsidRDefault="006D72C3">
            <w:pPr>
              <w:rPr>
                <w:sz w:val="20"/>
                <w:szCs w:val="20"/>
              </w:rPr>
            </w:pPr>
            <w:r>
              <w:rPr>
                <w:sz w:val="20"/>
                <w:szCs w:val="20"/>
              </w:rPr>
              <w:t>Michael Quillen</w:t>
            </w:r>
          </w:p>
        </w:tc>
        <w:tc>
          <w:tcPr>
            <w:tcW w:w="2610" w:type="dxa"/>
          </w:tcPr>
          <w:p w14:paraId="37782B17" w14:textId="77777777" w:rsidR="0017508A" w:rsidRDefault="006D72C3">
            <w:pPr>
              <w:rPr>
                <w:color w:val="000000"/>
                <w:sz w:val="20"/>
                <w:szCs w:val="20"/>
              </w:rPr>
            </w:pPr>
            <w:r>
              <w:rPr>
                <w:color w:val="000000"/>
                <w:sz w:val="20"/>
                <w:szCs w:val="20"/>
              </w:rPr>
              <w:t>Membership Committee</w:t>
            </w:r>
          </w:p>
        </w:tc>
        <w:tc>
          <w:tcPr>
            <w:tcW w:w="2640" w:type="dxa"/>
          </w:tcPr>
          <w:p w14:paraId="1819E9C6" w14:textId="77777777" w:rsidR="0017508A" w:rsidRDefault="006D72C3">
            <w:pPr>
              <w:rPr>
                <w:color w:val="000000"/>
                <w:sz w:val="20"/>
                <w:szCs w:val="20"/>
              </w:rPr>
            </w:pPr>
            <w:r>
              <w:rPr>
                <w:color w:val="000000"/>
                <w:sz w:val="20"/>
                <w:szCs w:val="20"/>
              </w:rPr>
              <w:t>Rowan-Cabarrus Community College</w:t>
            </w:r>
          </w:p>
        </w:tc>
        <w:tc>
          <w:tcPr>
            <w:tcW w:w="1404" w:type="dxa"/>
          </w:tcPr>
          <w:p w14:paraId="352A114B" w14:textId="77777777" w:rsidR="0017508A" w:rsidRDefault="006D72C3">
            <w:pPr>
              <w:rPr>
                <w:color w:val="000000"/>
                <w:sz w:val="20"/>
                <w:szCs w:val="20"/>
              </w:rPr>
            </w:pPr>
            <w:r>
              <w:rPr>
                <w:color w:val="000000"/>
                <w:sz w:val="20"/>
                <w:szCs w:val="20"/>
              </w:rPr>
              <w:t>2022</w:t>
            </w:r>
          </w:p>
        </w:tc>
      </w:tr>
      <w:tr w:rsidR="0017508A" w14:paraId="36B7CD25" w14:textId="77777777">
        <w:tc>
          <w:tcPr>
            <w:tcW w:w="1263" w:type="dxa"/>
            <w:vMerge/>
          </w:tcPr>
          <w:p w14:paraId="01F9EFBA"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6C6E7481" w14:textId="6D07710C" w:rsidR="0017508A" w:rsidRDefault="00E23081">
            <w:pPr>
              <w:rPr>
                <w:b/>
                <w:color w:val="000000"/>
                <w:sz w:val="20"/>
                <w:szCs w:val="20"/>
              </w:rPr>
            </w:pPr>
            <w:r>
              <w:rPr>
                <w:color w:val="000000"/>
                <w:sz w:val="20"/>
                <w:szCs w:val="20"/>
              </w:rPr>
              <w:t>TBD</w:t>
            </w:r>
          </w:p>
        </w:tc>
        <w:tc>
          <w:tcPr>
            <w:tcW w:w="2610" w:type="dxa"/>
          </w:tcPr>
          <w:p w14:paraId="64787312" w14:textId="77777777" w:rsidR="0017508A" w:rsidRDefault="006D72C3">
            <w:pPr>
              <w:rPr>
                <w:color w:val="000000"/>
                <w:sz w:val="20"/>
                <w:szCs w:val="20"/>
              </w:rPr>
            </w:pPr>
            <w:r>
              <w:rPr>
                <w:color w:val="000000"/>
                <w:sz w:val="20"/>
                <w:szCs w:val="20"/>
              </w:rPr>
              <w:t>Finance Committee</w:t>
            </w:r>
          </w:p>
        </w:tc>
        <w:tc>
          <w:tcPr>
            <w:tcW w:w="2640" w:type="dxa"/>
          </w:tcPr>
          <w:p w14:paraId="7BE37431" w14:textId="5188C1A9" w:rsidR="0017508A" w:rsidRDefault="0017508A">
            <w:pPr>
              <w:rPr>
                <w:color w:val="000000"/>
                <w:sz w:val="20"/>
                <w:szCs w:val="20"/>
              </w:rPr>
            </w:pPr>
          </w:p>
        </w:tc>
        <w:tc>
          <w:tcPr>
            <w:tcW w:w="1404" w:type="dxa"/>
          </w:tcPr>
          <w:p w14:paraId="5FED8944" w14:textId="77777777" w:rsidR="0017508A" w:rsidRDefault="006D72C3">
            <w:pPr>
              <w:rPr>
                <w:color w:val="000000"/>
                <w:sz w:val="20"/>
                <w:szCs w:val="20"/>
              </w:rPr>
            </w:pPr>
            <w:r>
              <w:rPr>
                <w:color w:val="000000"/>
                <w:sz w:val="20"/>
                <w:szCs w:val="20"/>
              </w:rPr>
              <w:t>2023</w:t>
            </w:r>
          </w:p>
        </w:tc>
      </w:tr>
      <w:tr w:rsidR="0017508A" w14:paraId="110637E1" w14:textId="77777777">
        <w:tc>
          <w:tcPr>
            <w:tcW w:w="1263" w:type="dxa"/>
            <w:vMerge/>
          </w:tcPr>
          <w:p w14:paraId="4445DD4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4747E382" w14:textId="77777777" w:rsidR="0017508A" w:rsidRDefault="006D72C3">
            <w:pPr>
              <w:rPr>
                <w:color w:val="000000"/>
                <w:sz w:val="20"/>
                <w:szCs w:val="20"/>
              </w:rPr>
            </w:pPr>
            <w:r>
              <w:rPr>
                <w:color w:val="000000"/>
                <w:sz w:val="20"/>
                <w:szCs w:val="20"/>
              </w:rPr>
              <w:t>Scott Newman</w:t>
            </w:r>
          </w:p>
        </w:tc>
        <w:tc>
          <w:tcPr>
            <w:tcW w:w="2610" w:type="dxa"/>
          </w:tcPr>
          <w:p w14:paraId="2BEFDAD4" w14:textId="77777777" w:rsidR="0017508A" w:rsidRDefault="006D72C3">
            <w:pPr>
              <w:rPr>
                <w:color w:val="000000"/>
                <w:sz w:val="20"/>
                <w:szCs w:val="20"/>
              </w:rPr>
            </w:pPr>
            <w:r>
              <w:rPr>
                <w:color w:val="000000"/>
                <w:sz w:val="20"/>
                <w:szCs w:val="20"/>
              </w:rPr>
              <w:t>Professional Development Committee</w:t>
            </w:r>
          </w:p>
        </w:tc>
        <w:tc>
          <w:tcPr>
            <w:tcW w:w="2640" w:type="dxa"/>
          </w:tcPr>
          <w:p w14:paraId="2BAAC05F" w14:textId="77777777" w:rsidR="0017508A" w:rsidRDefault="006D72C3">
            <w:pPr>
              <w:rPr>
                <w:color w:val="000000"/>
                <w:sz w:val="20"/>
                <w:szCs w:val="20"/>
              </w:rPr>
            </w:pPr>
            <w:r>
              <w:rPr>
                <w:color w:val="000000"/>
                <w:sz w:val="20"/>
                <w:szCs w:val="20"/>
              </w:rPr>
              <w:t>Oklahoma State University Institute of Technology</w:t>
            </w:r>
          </w:p>
        </w:tc>
        <w:tc>
          <w:tcPr>
            <w:tcW w:w="1404" w:type="dxa"/>
          </w:tcPr>
          <w:p w14:paraId="50A2CFAE" w14:textId="77777777" w:rsidR="0017508A" w:rsidRDefault="006D72C3">
            <w:pPr>
              <w:rPr>
                <w:color w:val="000000"/>
                <w:sz w:val="20"/>
                <w:szCs w:val="20"/>
              </w:rPr>
            </w:pPr>
            <w:r>
              <w:rPr>
                <w:color w:val="000000"/>
                <w:sz w:val="20"/>
                <w:szCs w:val="20"/>
              </w:rPr>
              <w:t>2023</w:t>
            </w:r>
          </w:p>
        </w:tc>
      </w:tr>
      <w:tr w:rsidR="0017508A" w14:paraId="35FE6AA2" w14:textId="77777777">
        <w:tc>
          <w:tcPr>
            <w:tcW w:w="1263" w:type="dxa"/>
            <w:vMerge/>
          </w:tcPr>
          <w:p w14:paraId="369A7B45"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F77D94F" w14:textId="77777777" w:rsidR="0017508A" w:rsidRDefault="006D72C3">
            <w:pPr>
              <w:rPr>
                <w:b/>
                <w:color w:val="000000"/>
                <w:sz w:val="20"/>
                <w:szCs w:val="20"/>
              </w:rPr>
            </w:pPr>
            <w:r>
              <w:rPr>
                <w:color w:val="000000"/>
                <w:sz w:val="20"/>
                <w:szCs w:val="20"/>
              </w:rPr>
              <w:t>Patricia Salkin</w:t>
            </w:r>
          </w:p>
        </w:tc>
        <w:tc>
          <w:tcPr>
            <w:tcW w:w="2610" w:type="dxa"/>
          </w:tcPr>
          <w:p w14:paraId="13D8A456" w14:textId="77777777" w:rsidR="0017508A" w:rsidRDefault="006D72C3">
            <w:pPr>
              <w:rPr>
                <w:color w:val="000000"/>
                <w:sz w:val="20"/>
                <w:szCs w:val="20"/>
              </w:rPr>
            </w:pPr>
            <w:r>
              <w:rPr>
                <w:color w:val="000000"/>
                <w:sz w:val="20"/>
                <w:szCs w:val="20"/>
              </w:rPr>
              <w:t>Membership Committee</w:t>
            </w:r>
          </w:p>
        </w:tc>
        <w:tc>
          <w:tcPr>
            <w:tcW w:w="2640" w:type="dxa"/>
          </w:tcPr>
          <w:p w14:paraId="79253BA6" w14:textId="77777777" w:rsidR="0017508A" w:rsidRDefault="006D72C3">
            <w:pPr>
              <w:rPr>
                <w:color w:val="000000"/>
                <w:sz w:val="20"/>
                <w:szCs w:val="20"/>
              </w:rPr>
            </w:pPr>
            <w:r>
              <w:rPr>
                <w:color w:val="000000"/>
                <w:sz w:val="20"/>
                <w:szCs w:val="20"/>
              </w:rPr>
              <w:t>Touro College</w:t>
            </w:r>
          </w:p>
        </w:tc>
        <w:tc>
          <w:tcPr>
            <w:tcW w:w="1404" w:type="dxa"/>
          </w:tcPr>
          <w:p w14:paraId="246E494A" w14:textId="77777777" w:rsidR="0017508A" w:rsidRDefault="006D72C3">
            <w:pPr>
              <w:rPr>
                <w:color w:val="000000"/>
                <w:sz w:val="20"/>
                <w:szCs w:val="20"/>
              </w:rPr>
            </w:pPr>
            <w:r>
              <w:rPr>
                <w:color w:val="000000"/>
                <w:sz w:val="20"/>
                <w:szCs w:val="20"/>
              </w:rPr>
              <w:t>2023</w:t>
            </w:r>
          </w:p>
        </w:tc>
      </w:tr>
      <w:tr w:rsidR="0017508A" w14:paraId="21BD10A8" w14:textId="77777777">
        <w:tc>
          <w:tcPr>
            <w:tcW w:w="1263" w:type="dxa"/>
            <w:vMerge/>
          </w:tcPr>
          <w:p w14:paraId="7C4D9F0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48DA584F" w14:textId="77777777" w:rsidR="0017508A" w:rsidRDefault="006D72C3">
            <w:pPr>
              <w:rPr>
                <w:color w:val="000000"/>
                <w:sz w:val="20"/>
                <w:szCs w:val="20"/>
              </w:rPr>
            </w:pPr>
            <w:r>
              <w:rPr>
                <w:color w:val="000000"/>
                <w:sz w:val="20"/>
                <w:szCs w:val="20"/>
              </w:rPr>
              <w:t>Constance St. Germain</w:t>
            </w:r>
          </w:p>
        </w:tc>
        <w:tc>
          <w:tcPr>
            <w:tcW w:w="2610" w:type="dxa"/>
          </w:tcPr>
          <w:p w14:paraId="7B7AB247" w14:textId="77777777" w:rsidR="0017508A" w:rsidRDefault="006D72C3">
            <w:pPr>
              <w:rPr>
                <w:color w:val="000000"/>
                <w:sz w:val="20"/>
                <w:szCs w:val="20"/>
              </w:rPr>
            </w:pPr>
            <w:r>
              <w:rPr>
                <w:color w:val="000000"/>
                <w:sz w:val="20"/>
                <w:szCs w:val="20"/>
              </w:rPr>
              <w:t>Finance Committee</w:t>
            </w:r>
          </w:p>
        </w:tc>
        <w:tc>
          <w:tcPr>
            <w:tcW w:w="2640" w:type="dxa"/>
          </w:tcPr>
          <w:p w14:paraId="2D1636FE" w14:textId="77777777" w:rsidR="0017508A" w:rsidRDefault="006D72C3">
            <w:pPr>
              <w:rPr>
                <w:color w:val="000000"/>
                <w:sz w:val="20"/>
                <w:szCs w:val="20"/>
              </w:rPr>
            </w:pPr>
            <w:r>
              <w:rPr>
                <w:color w:val="000000"/>
                <w:sz w:val="20"/>
                <w:szCs w:val="20"/>
              </w:rPr>
              <w:t>Capella University</w:t>
            </w:r>
          </w:p>
        </w:tc>
        <w:tc>
          <w:tcPr>
            <w:tcW w:w="1404" w:type="dxa"/>
          </w:tcPr>
          <w:p w14:paraId="48488903" w14:textId="77777777" w:rsidR="0017508A" w:rsidRDefault="006D72C3">
            <w:pPr>
              <w:rPr>
                <w:color w:val="000000"/>
                <w:sz w:val="20"/>
                <w:szCs w:val="20"/>
              </w:rPr>
            </w:pPr>
            <w:r>
              <w:rPr>
                <w:color w:val="000000"/>
                <w:sz w:val="20"/>
                <w:szCs w:val="20"/>
              </w:rPr>
              <w:t>2023</w:t>
            </w:r>
          </w:p>
        </w:tc>
      </w:tr>
      <w:tr w:rsidR="0017508A" w14:paraId="6226259A" w14:textId="77777777">
        <w:tc>
          <w:tcPr>
            <w:tcW w:w="1263" w:type="dxa"/>
            <w:vMerge/>
          </w:tcPr>
          <w:p w14:paraId="6D34CB5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1D694E9A" w14:textId="77777777" w:rsidR="0017508A" w:rsidRDefault="006D72C3">
            <w:pPr>
              <w:rPr>
                <w:color w:val="000000"/>
                <w:sz w:val="20"/>
                <w:szCs w:val="20"/>
              </w:rPr>
            </w:pPr>
            <w:proofErr w:type="spellStart"/>
            <w:r>
              <w:rPr>
                <w:color w:val="000000"/>
                <w:sz w:val="20"/>
                <w:szCs w:val="20"/>
              </w:rPr>
              <w:t>Junius</w:t>
            </w:r>
            <w:proofErr w:type="spellEnd"/>
            <w:r>
              <w:rPr>
                <w:color w:val="000000"/>
                <w:sz w:val="20"/>
                <w:szCs w:val="20"/>
              </w:rPr>
              <w:t xml:space="preserve"> Gonzales</w:t>
            </w:r>
          </w:p>
        </w:tc>
        <w:tc>
          <w:tcPr>
            <w:tcW w:w="2610" w:type="dxa"/>
          </w:tcPr>
          <w:p w14:paraId="6BF931CD" w14:textId="77777777" w:rsidR="0017508A" w:rsidRDefault="006D72C3">
            <w:pPr>
              <w:rPr>
                <w:color w:val="000000"/>
                <w:sz w:val="20"/>
                <w:szCs w:val="20"/>
              </w:rPr>
            </w:pPr>
            <w:r>
              <w:rPr>
                <w:color w:val="000000"/>
                <w:sz w:val="20"/>
                <w:szCs w:val="20"/>
              </w:rPr>
              <w:t>Professional Development</w:t>
            </w:r>
          </w:p>
        </w:tc>
        <w:tc>
          <w:tcPr>
            <w:tcW w:w="2640" w:type="dxa"/>
          </w:tcPr>
          <w:p w14:paraId="51F866BB" w14:textId="77777777" w:rsidR="0017508A" w:rsidRDefault="006D72C3">
            <w:pPr>
              <w:rPr>
                <w:color w:val="000000"/>
                <w:sz w:val="20"/>
                <w:szCs w:val="20"/>
              </w:rPr>
            </w:pPr>
            <w:r>
              <w:rPr>
                <w:color w:val="000000"/>
                <w:sz w:val="20"/>
                <w:szCs w:val="20"/>
              </w:rPr>
              <w:t>NY Institute of Technology</w:t>
            </w:r>
          </w:p>
        </w:tc>
        <w:tc>
          <w:tcPr>
            <w:tcW w:w="1404" w:type="dxa"/>
          </w:tcPr>
          <w:p w14:paraId="4189E515" w14:textId="77777777" w:rsidR="0017508A" w:rsidRDefault="006D72C3">
            <w:pPr>
              <w:rPr>
                <w:color w:val="000000"/>
                <w:sz w:val="20"/>
                <w:szCs w:val="20"/>
              </w:rPr>
            </w:pPr>
            <w:r>
              <w:rPr>
                <w:color w:val="000000"/>
                <w:sz w:val="20"/>
                <w:szCs w:val="20"/>
              </w:rPr>
              <w:t>2023</w:t>
            </w:r>
          </w:p>
        </w:tc>
      </w:tr>
      <w:tr w:rsidR="0017508A" w14:paraId="60866D91" w14:textId="77777777">
        <w:tc>
          <w:tcPr>
            <w:tcW w:w="1263" w:type="dxa"/>
            <w:vMerge/>
          </w:tcPr>
          <w:p w14:paraId="6C7D700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33F38F3" w14:textId="77777777" w:rsidR="0017508A" w:rsidRDefault="006D72C3">
            <w:pPr>
              <w:rPr>
                <w:color w:val="000000"/>
                <w:sz w:val="20"/>
                <w:szCs w:val="20"/>
              </w:rPr>
            </w:pPr>
            <w:r>
              <w:rPr>
                <w:color w:val="000000"/>
                <w:sz w:val="20"/>
                <w:szCs w:val="20"/>
              </w:rPr>
              <w:t>John McCarthy</w:t>
            </w:r>
          </w:p>
        </w:tc>
        <w:tc>
          <w:tcPr>
            <w:tcW w:w="2610" w:type="dxa"/>
          </w:tcPr>
          <w:p w14:paraId="4B78808B" w14:textId="77777777" w:rsidR="0017508A" w:rsidRDefault="006D72C3">
            <w:pPr>
              <w:rPr>
                <w:color w:val="000000"/>
                <w:sz w:val="20"/>
                <w:szCs w:val="20"/>
              </w:rPr>
            </w:pPr>
            <w:r>
              <w:rPr>
                <w:color w:val="000000"/>
                <w:sz w:val="20"/>
                <w:szCs w:val="20"/>
              </w:rPr>
              <w:t>Membership Committee</w:t>
            </w:r>
          </w:p>
        </w:tc>
        <w:tc>
          <w:tcPr>
            <w:tcW w:w="2640" w:type="dxa"/>
          </w:tcPr>
          <w:p w14:paraId="68E82C29" w14:textId="77777777" w:rsidR="0017508A" w:rsidRDefault="006D72C3">
            <w:pPr>
              <w:rPr>
                <w:color w:val="000000"/>
                <w:sz w:val="20"/>
                <w:szCs w:val="20"/>
              </w:rPr>
            </w:pPr>
            <w:r>
              <w:rPr>
                <w:color w:val="000000"/>
                <w:sz w:val="20"/>
                <w:szCs w:val="20"/>
              </w:rPr>
              <w:t>UMass – Amherst</w:t>
            </w:r>
          </w:p>
        </w:tc>
        <w:tc>
          <w:tcPr>
            <w:tcW w:w="1404" w:type="dxa"/>
          </w:tcPr>
          <w:p w14:paraId="2DF30EAA" w14:textId="77777777" w:rsidR="0017508A" w:rsidRDefault="006D72C3">
            <w:pPr>
              <w:rPr>
                <w:color w:val="000000"/>
                <w:sz w:val="20"/>
                <w:szCs w:val="20"/>
              </w:rPr>
            </w:pPr>
            <w:r>
              <w:rPr>
                <w:color w:val="000000"/>
                <w:sz w:val="20"/>
                <w:szCs w:val="20"/>
              </w:rPr>
              <w:t>2023</w:t>
            </w:r>
          </w:p>
        </w:tc>
      </w:tr>
      <w:tr w:rsidR="0017508A" w14:paraId="00CEDA45" w14:textId="77777777">
        <w:tc>
          <w:tcPr>
            <w:tcW w:w="1263" w:type="dxa"/>
            <w:vMerge/>
          </w:tcPr>
          <w:p w14:paraId="20263D67"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760E5734" w14:textId="77777777" w:rsidR="0017508A" w:rsidRDefault="006D72C3">
            <w:pPr>
              <w:rPr>
                <w:color w:val="000000"/>
                <w:sz w:val="20"/>
                <w:szCs w:val="20"/>
              </w:rPr>
            </w:pPr>
            <w:r>
              <w:rPr>
                <w:color w:val="000000"/>
                <w:sz w:val="20"/>
                <w:szCs w:val="20"/>
              </w:rPr>
              <w:t>Pam Stinson</w:t>
            </w:r>
          </w:p>
        </w:tc>
        <w:tc>
          <w:tcPr>
            <w:tcW w:w="2610" w:type="dxa"/>
          </w:tcPr>
          <w:p w14:paraId="1F346E56" w14:textId="77777777" w:rsidR="0017508A" w:rsidRDefault="006D72C3">
            <w:pPr>
              <w:rPr>
                <w:color w:val="000000"/>
                <w:sz w:val="20"/>
                <w:szCs w:val="20"/>
              </w:rPr>
            </w:pPr>
            <w:r>
              <w:rPr>
                <w:color w:val="000000"/>
                <w:sz w:val="20"/>
                <w:szCs w:val="20"/>
              </w:rPr>
              <w:t>Professional Development</w:t>
            </w:r>
          </w:p>
        </w:tc>
        <w:tc>
          <w:tcPr>
            <w:tcW w:w="2640" w:type="dxa"/>
          </w:tcPr>
          <w:p w14:paraId="3979AA3E" w14:textId="77777777" w:rsidR="0017508A" w:rsidRDefault="006D72C3">
            <w:pPr>
              <w:rPr>
                <w:color w:val="000000"/>
                <w:sz w:val="20"/>
                <w:szCs w:val="20"/>
              </w:rPr>
            </w:pPr>
            <w:r>
              <w:rPr>
                <w:color w:val="000000"/>
                <w:sz w:val="20"/>
                <w:szCs w:val="20"/>
              </w:rPr>
              <w:t>Northern Oklahoma College</w:t>
            </w:r>
          </w:p>
        </w:tc>
        <w:tc>
          <w:tcPr>
            <w:tcW w:w="1404" w:type="dxa"/>
          </w:tcPr>
          <w:p w14:paraId="0B84CD91" w14:textId="77777777" w:rsidR="0017508A" w:rsidRDefault="006D72C3">
            <w:pPr>
              <w:rPr>
                <w:color w:val="000000"/>
                <w:sz w:val="20"/>
                <w:szCs w:val="20"/>
              </w:rPr>
            </w:pPr>
            <w:r>
              <w:rPr>
                <w:color w:val="000000"/>
                <w:sz w:val="20"/>
                <w:szCs w:val="20"/>
              </w:rPr>
              <w:t>2023</w:t>
            </w:r>
          </w:p>
        </w:tc>
      </w:tr>
      <w:tr w:rsidR="0017508A" w14:paraId="584812AA" w14:textId="77777777">
        <w:tc>
          <w:tcPr>
            <w:tcW w:w="1263" w:type="dxa"/>
            <w:vMerge/>
          </w:tcPr>
          <w:p w14:paraId="1A982B16"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AB9B04D" w14:textId="77777777" w:rsidR="0017508A" w:rsidRDefault="006D72C3">
            <w:pPr>
              <w:rPr>
                <w:color w:val="000000"/>
                <w:sz w:val="20"/>
                <w:szCs w:val="20"/>
              </w:rPr>
            </w:pPr>
            <w:r>
              <w:rPr>
                <w:color w:val="000000"/>
                <w:sz w:val="20"/>
                <w:szCs w:val="20"/>
              </w:rPr>
              <w:t>April Mason</w:t>
            </w:r>
          </w:p>
        </w:tc>
        <w:tc>
          <w:tcPr>
            <w:tcW w:w="2610" w:type="dxa"/>
          </w:tcPr>
          <w:p w14:paraId="20AD5FFD" w14:textId="77777777" w:rsidR="0017508A" w:rsidRDefault="006D72C3">
            <w:pPr>
              <w:rPr>
                <w:color w:val="000000"/>
                <w:sz w:val="20"/>
                <w:szCs w:val="20"/>
              </w:rPr>
            </w:pPr>
            <w:r>
              <w:rPr>
                <w:color w:val="000000"/>
                <w:sz w:val="20"/>
                <w:szCs w:val="20"/>
              </w:rPr>
              <w:t xml:space="preserve">Chair:  Advisory Council (ex officio): Ex Officio: Membership &amp; Communications </w:t>
            </w:r>
            <w:proofErr w:type="spellStart"/>
            <w:r>
              <w:rPr>
                <w:color w:val="000000"/>
                <w:sz w:val="20"/>
                <w:szCs w:val="20"/>
              </w:rPr>
              <w:t>Cmte</w:t>
            </w:r>
            <w:proofErr w:type="spellEnd"/>
          </w:p>
        </w:tc>
        <w:tc>
          <w:tcPr>
            <w:tcW w:w="2640" w:type="dxa"/>
          </w:tcPr>
          <w:p w14:paraId="36483F2F" w14:textId="77777777" w:rsidR="0017508A" w:rsidRDefault="0017508A">
            <w:pPr>
              <w:rPr>
                <w:color w:val="000000"/>
                <w:sz w:val="20"/>
                <w:szCs w:val="20"/>
              </w:rPr>
            </w:pPr>
          </w:p>
        </w:tc>
        <w:tc>
          <w:tcPr>
            <w:tcW w:w="1404" w:type="dxa"/>
          </w:tcPr>
          <w:p w14:paraId="0CACB27D" w14:textId="77777777" w:rsidR="0017508A" w:rsidRDefault="0017508A">
            <w:pPr>
              <w:rPr>
                <w:color w:val="000000"/>
                <w:sz w:val="20"/>
                <w:szCs w:val="20"/>
              </w:rPr>
            </w:pPr>
          </w:p>
        </w:tc>
      </w:tr>
      <w:tr w:rsidR="0017508A" w14:paraId="494A9998" w14:textId="77777777">
        <w:tc>
          <w:tcPr>
            <w:tcW w:w="1263" w:type="dxa"/>
            <w:vMerge/>
          </w:tcPr>
          <w:p w14:paraId="6000F8D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058592E" w14:textId="77777777" w:rsidR="0017508A" w:rsidRDefault="0017508A">
            <w:pPr>
              <w:rPr>
                <w:color w:val="000000"/>
                <w:sz w:val="20"/>
                <w:szCs w:val="20"/>
              </w:rPr>
            </w:pPr>
          </w:p>
        </w:tc>
        <w:tc>
          <w:tcPr>
            <w:tcW w:w="2610" w:type="dxa"/>
          </w:tcPr>
          <w:p w14:paraId="78620F33" w14:textId="77777777" w:rsidR="0017508A" w:rsidRDefault="0017508A">
            <w:pPr>
              <w:rPr>
                <w:color w:val="000000"/>
                <w:sz w:val="20"/>
                <w:szCs w:val="20"/>
              </w:rPr>
            </w:pPr>
          </w:p>
        </w:tc>
        <w:tc>
          <w:tcPr>
            <w:tcW w:w="2640" w:type="dxa"/>
          </w:tcPr>
          <w:p w14:paraId="64EE2165" w14:textId="77777777" w:rsidR="0017508A" w:rsidRDefault="0017508A">
            <w:pPr>
              <w:rPr>
                <w:color w:val="000000"/>
                <w:sz w:val="20"/>
                <w:szCs w:val="20"/>
              </w:rPr>
            </w:pPr>
          </w:p>
        </w:tc>
        <w:tc>
          <w:tcPr>
            <w:tcW w:w="1404" w:type="dxa"/>
          </w:tcPr>
          <w:p w14:paraId="1E8401ED" w14:textId="77777777" w:rsidR="0017508A" w:rsidRDefault="0017508A">
            <w:pPr>
              <w:rPr>
                <w:color w:val="000000"/>
                <w:sz w:val="20"/>
                <w:szCs w:val="20"/>
              </w:rPr>
            </w:pPr>
          </w:p>
        </w:tc>
      </w:tr>
      <w:tr w:rsidR="0017508A" w14:paraId="77A044F2" w14:textId="77777777">
        <w:trPr>
          <w:trHeight w:val="74"/>
        </w:trPr>
        <w:tc>
          <w:tcPr>
            <w:tcW w:w="1263" w:type="dxa"/>
            <w:vMerge/>
          </w:tcPr>
          <w:p w14:paraId="4DF33469"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062E71F8" w14:textId="77777777" w:rsidR="0017508A" w:rsidRDefault="0017508A">
            <w:pPr>
              <w:rPr>
                <w:color w:val="000000"/>
                <w:sz w:val="20"/>
                <w:szCs w:val="20"/>
              </w:rPr>
            </w:pPr>
          </w:p>
        </w:tc>
        <w:tc>
          <w:tcPr>
            <w:tcW w:w="2610" w:type="dxa"/>
          </w:tcPr>
          <w:p w14:paraId="3ED6F80F" w14:textId="77777777" w:rsidR="0017508A" w:rsidRDefault="0017508A">
            <w:pPr>
              <w:rPr>
                <w:color w:val="000000"/>
                <w:sz w:val="20"/>
                <w:szCs w:val="20"/>
              </w:rPr>
            </w:pPr>
          </w:p>
        </w:tc>
        <w:tc>
          <w:tcPr>
            <w:tcW w:w="2640" w:type="dxa"/>
          </w:tcPr>
          <w:p w14:paraId="57F71D6E" w14:textId="77777777" w:rsidR="0017508A" w:rsidRDefault="0017508A">
            <w:pPr>
              <w:rPr>
                <w:color w:val="000000"/>
                <w:sz w:val="20"/>
                <w:szCs w:val="20"/>
              </w:rPr>
            </w:pPr>
          </w:p>
        </w:tc>
        <w:tc>
          <w:tcPr>
            <w:tcW w:w="1404" w:type="dxa"/>
          </w:tcPr>
          <w:p w14:paraId="3E30F7D4" w14:textId="77777777" w:rsidR="0017508A" w:rsidRDefault="0017508A">
            <w:pPr>
              <w:rPr>
                <w:color w:val="000000"/>
                <w:sz w:val="20"/>
                <w:szCs w:val="20"/>
              </w:rPr>
            </w:pPr>
          </w:p>
        </w:tc>
      </w:tr>
    </w:tbl>
    <w:p w14:paraId="5A81FC50" w14:textId="77777777" w:rsidR="0017508A" w:rsidRDefault="006D72C3">
      <w:pPr>
        <w:rPr>
          <w:color w:val="000000"/>
          <w:sz w:val="20"/>
          <w:szCs w:val="20"/>
        </w:rPr>
      </w:pPr>
      <w:r>
        <w:rPr>
          <w:color w:val="000000"/>
          <w:sz w:val="20"/>
          <w:szCs w:val="20"/>
        </w:rPr>
        <w:t xml:space="preserve">*Additional Professional Development Committee Member:  Ellen </w:t>
      </w:r>
      <w:proofErr w:type="spellStart"/>
      <w:r>
        <w:rPr>
          <w:color w:val="000000"/>
          <w:sz w:val="20"/>
          <w:szCs w:val="20"/>
        </w:rPr>
        <w:t>Granberg</w:t>
      </w:r>
      <w:proofErr w:type="spellEnd"/>
      <w:r>
        <w:rPr>
          <w:color w:val="000000"/>
          <w:sz w:val="20"/>
          <w:szCs w:val="20"/>
        </w:rPr>
        <w:t>, Provost, Rochester Institute of Technology</w:t>
      </w:r>
    </w:p>
    <w:p w14:paraId="47B96167" w14:textId="77777777" w:rsidR="0017508A" w:rsidRDefault="006D72C3">
      <w:pPr>
        <w:rPr>
          <w:color w:val="000000"/>
          <w:sz w:val="20"/>
          <w:szCs w:val="20"/>
        </w:rPr>
      </w:pPr>
      <w:r>
        <w:rPr>
          <w:color w:val="000000"/>
          <w:sz w:val="20"/>
          <w:szCs w:val="20"/>
        </w:rPr>
        <w:t>*BJ Reed, Innovation &amp; Strategy Committee Member:  Ex officio Advisory Council rep</w:t>
      </w:r>
    </w:p>
    <w:p w14:paraId="2DDA8C2E" w14:textId="77777777" w:rsidR="0017508A" w:rsidRDefault="0017508A">
      <w:pPr>
        <w:rPr>
          <w:color w:val="000000"/>
          <w:sz w:val="20"/>
          <w:szCs w:val="20"/>
        </w:rPr>
      </w:pPr>
    </w:p>
    <w:sectPr w:rsidR="0017508A">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016B6"/>
    <w:multiLevelType w:val="hybridMultilevel"/>
    <w:tmpl w:val="DE9C85CE"/>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45CC9"/>
    <w:multiLevelType w:val="hybridMultilevel"/>
    <w:tmpl w:val="A62C6DAC"/>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E58E1"/>
    <w:multiLevelType w:val="multilevel"/>
    <w:tmpl w:val="FB523632"/>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3C780FD3"/>
    <w:multiLevelType w:val="hybridMultilevel"/>
    <w:tmpl w:val="7B668368"/>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511DB"/>
    <w:multiLevelType w:val="hybridMultilevel"/>
    <w:tmpl w:val="77F69B6A"/>
    <w:lvl w:ilvl="0" w:tplc="0BEEF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C5699"/>
    <w:rsid w:val="000D4704"/>
    <w:rsid w:val="00150442"/>
    <w:rsid w:val="0017508A"/>
    <w:rsid w:val="0018761A"/>
    <w:rsid w:val="00263A8A"/>
    <w:rsid w:val="00394B20"/>
    <w:rsid w:val="003A78C3"/>
    <w:rsid w:val="003F6569"/>
    <w:rsid w:val="004C4B6E"/>
    <w:rsid w:val="00521654"/>
    <w:rsid w:val="005951D5"/>
    <w:rsid w:val="006D72C3"/>
    <w:rsid w:val="00747EB6"/>
    <w:rsid w:val="00762CC1"/>
    <w:rsid w:val="008F6FA3"/>
    <w:rsid w:val="00A67D7F"/>
    <w:rsid w:val="00B37124"/>
    <w:rsid w:val="00B4689B"/>
    <w:rsid w:val="00E23081"/>
    <w:rsid w:val="00E66E57"/>
    <w:rsid w:val="00F2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9307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A6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qi7gtvUiTYIuOX8ZlRrHzc5p4qiKHFB/view?usp=sharing" TargetMode="External"/><Relationship Id="rId3" Type="http://schemas.openxmlformats.org/officeDocument/2006/relationships/styles" Target="styles.xml"/><Relationship Id="rId7" Type="http://schemas.openxmlformats.org/officeDocument/2006/relationships/hyperlink" Target="https://zoom.us/j/70774274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lYl-fohuM36GVk7d55UkTpPI-sDRiX8E/view?usp=sharing" TargetMode="External"/><Relationship Id="rId4" Type="http://schemas.openxmlformats.org/officeDocument/2006/relationships/settings" Target="settings.xml"/><Relationship Id="rId9" Type="http://schemas.openxmlformats.org/officeDocument/2006/relationships/hyperlink" Target="https://drive.google.com/file/d/1zY7YmpiWo5vYT5NY9g7TqK38VEGo6mp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2020-06-09T19:21:00Z</dcterms:created>
  <dcterms:modified xsi:type="dcterms:W3CDTF">2020-06-09T20:50:00Z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